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8DAD" w14:textId="4DAD0040" w:rsidR="002F04FF" w:rsidRPr="007E479F" w:rsidRDefault="00B06CAE" w:rsidP="00B06CAE">
      <w:pPr>
        <w:jc w:val="center"/>
        <w:rPr>
          <w:rFonts w:ascii="Cambria" w:hAnsi="Cambria"/>
          <w:b/>
          <w:bCs/>
          <w:color w:val="990000"/>
        </w:rPr>
      </w:pPr>
      <w:r w:rsidRPr="007E479F">
        <w:rPr>
          <w:rFonts w:ascii="Cambria" w:hAnsi="Cambria"/>
          <w:b/>
          <w:bCs/>
          <w:color w:val="990000"/>
        </w:rPr>
        <w:t xml:space="preserve">Changes to </w:t>
      </w:r>
      <w:r w:rsidR="00050EC6" w:rsidRPr="007E479F">
        <w:rPr>
          <w:rFonts w:ascii="Cambria" w:hAnsi="Cambria"/>
          <w:b/>
          <w:bCs/>
          <w:color w:val="990000"/>
        </w:rPr>
        <w:t xml:space="preserve">Campus and </w:t>
      </w:r>
      <w:r w:rsidRPr="007E479F">
        <w:rPr>
          <w:rFonts w:ascii="Cambria" w:hAnsi="Cambria"/>
          <w:b/>
          <w:bCs/>
          <w:color w:val="990000"/>
        </w:rPr>
        <w:t>College Reinstatement Process</w:t>
      </w:r>
    </w:p>
    <w:p w14:paraId="0826E13A" w14:textId="70CEAFAA" w:rsidR="007C460C" w:rsidRPr="007C460C" w:rsidRDefault="007C460C" w:rsidP="00BF5006">
      <w:pPr>
        <w:spacing w:after="0" w:line="240" w:lineRule="auto"/>
        <w:rPr>
          <w:rFonts w:ascii="Cambria" w:hAnsi="Cambria"/>
          <w:b/>
          <w:bCs/>
        </w:rPr>
      </w:pPr>
      <w:r w:rsidRPr="007C460C">
        <w:rPr>
          <w:rFonts w:ascii="Cambria" w:hAnsi="Cambria"/>
          <w:b/>
          <w:bCs/>
        </w:rPr>
        <w:t>Important links</w:t>
      </w:r>
      <w:r>
        <w:rPr>
          <w:rFonts w:ascii="Cambria" w:hAnsi="Cambria"/>
          <w:b/>
          <w:bCs/>
        </w:rPr>
        <w:t>:</w:t>
      </w:r>
    </w:p>
    <w:p w14:paraId="56D51C48" w14:textId="045CDDB6" w:rsidR="00BF5006" w:rsidRPr="005332AF" w:rsidRDefault="00BF5006" w:rsidP="00BF5006">
      <w:pPr>
        <w:spacing w:after="0" w:line="240" w:lineRule="auto"/>
        <w:rPr>
          <w:rFonts w:ascii="Cambria" w:hAnsi="Cambria"/>
          <w:color w:val="215E99" w:themeColor="text2" w:themeTint="BF"/>
        </w:rPr>
      </w:pPr>
      <w:hyperlink r:id="rId8" w:history="1">
        <w:r w:rsidRPr="005332AF">
          <w:rPr>
            <w:rStyle w:val="Hyperlink"/>
            <w:rFonts w:ascii="Cambria" w:hAnsi="Cambria"/>
            <w:color w:val="215E99" w:themeColor="text2" w:themeTint="BF"/>
          </w:rPr>
          <w:t xml:space="preserve">College </w:t>
        </w:r>
        <w:r w:rsidR="00E41D80" w:rsidRPr="005332AF">
          <w:rPr>
            <w:rStyle w:val="Hyperlink"/>
            <w:rFonts w:ascii="Cambria" w:hAnsi="Cambria"/>
            <w:color w:val="215E99" w:themeColor="text2" w:themeTint="BF"/>
          </w:rPr>
          <w:t>r</w:t>
        </w:r>
        <w:r w:rsidRPr="005332AF">
          <w:rPr>
            <w:rStyle w:val="Hyperlink"/>
            <w:rFonts w:ascii="Cambria" w:hAnsi="Cambria"/>
            <w:color w:val="215E99" w:themeColor="text2" w:themeTint="BF"/>
          </w:rPr>
          <w:t>einstatement webpage</w:t>
        </w:r>
      </w:hyperlink>
    </w:p>
    <w:p w14:paraId="04A4BC10" w14:textId="0DCDB80D" w:rsidR="00BF5006" w:rsidRPr="005332AF" w:rsidRDefault="00BF5006" w:rsidP="00BF5006">
      <w:pPr>
        <w:spacing w:after="0" w:line="240" w:lineRule="auto"/>
        <w:rPr>
          <w:rFonts w:ascii="Cambria" w:hAnsi="Cambria"/>
          <w:color w:val="215E99" w:themeColor="text2" w:themeTint="BF"/>
        </w:rPr>
      </w:pPr>
      <w:hyperlink r:id="rId9" w:history="1">
        <w:r w:rsidRPr="005332AF">
          <w:rPr>
            <w:rStyle w:val="Hyperlink"/>
            <w:rFonts w:ascii="Cambria" w:hAnsi="Cambria"/>
            <w:color w:val="215E99" w:themeColor="text2" w:themeTint="BF"/>
          </w:rPr>
          <w:t xml:space="preserve">Dismissal and </w:t>
        </w:r>
        <w:r w:rsidR="00E41D80" w:rsidRPr="005332AF">
          <w:rPr>
            <w:rStyle w:val="Hyperlink"/>
            <w:rFonts w:ascii="Cambria" w:hAnsi="Cambria"/>
            <w:color w:val="215E99" w:themeColor="text2" w:themeTint="BF"/>
          </w:rPr>
          <w:t>r</w:t>
        </w:r>
        <w:r w:rsidRPr="005332AF">
          <w:rPr>
            <w:rStyle w:val="Hyperlink"/>
            <w:rFonts w:ascii="Cambria" w:hAnsi="Cambria"/>
            <w:color w:val="215E99" w:themeColor="text2" w:themeTint="BF"/>
          </w:rPr>
          <w:t>einstatement FAQs</w:t>
        </w:r>
      </w:hyperlink>
    </w:p>
    <w:p w14:paraId="48119F07" w14:textId="4C2F26BC" w:rsidR="00BF5006" w:rsidRPr="005332AF" w:rsidRDefault="00DF0362" w:rsidP="00BF5006">
      <w:pPr>
        <w:spacing w:after="0" w:line="240" w:lineRule="auto"/>
        <w:rPr>
          <w:rFonts w:ascii="Cambria" w:hAnsi="Cambria"/>
          <w:color w:val="215E99" w:themeColor="text2" w:themeTint="BF"/>
        </w:rPr>
      </w:pPr>
      <w:hyperlink r:id="rId10" w:history="1">
        <w:r w:rsidRPr="005332AF">
          <w:rPr>
            <w:rStyle w:val="Hyperlink"/>
            <w:rFonts w:ascii="Cambria" w:hAnsi="Cambria"/>
            <w:color w:val="215E99" w:themeColor="text2" w:themeTint="BF"/>
          </w:rPr>
          <w:t xml:space="preserve">Additional </w:t>
        </w:r>
        <w:r w:rsidR="00BF5006" w:rsidRPr="005332AF">
          <w:rPr>
            <w:rStyle w:val="Hyperlink"/>
            <w:rFonts w:ascii="Cambria" w:hAnsi="Cambria"/>
            <w:color w:val="215E99" w:themeColor="text2" w:themeTint="BF"/>
          </w:rPr>
          <w:t>Resources</w:t>
        </w:r>
      </w:hyperlink>
    </w:p>
    <w:p w14:paraId="7B63F260" w14:textId="77777777" w:rsidR="00532409" w:rsidRPr="005332AF" w:rsidRDefault="00532409" w:rsidP="00532409">
      <w:pPr>
        <w:spacing w:after="0" w:line="240" w:lineRule="auto"/>
        <w:rPr>
          <w:rFonts w:ascii="Cambria" w:hAnsi="Cambria" w:cs="Calibri"/>
          <w:color w:val="215E99" w:themeColor="text2" w:themeTint="BF"/>
        </w:rPr>
      </w:pPr>
    </w:p>
    <w:p w14:paraId="5E3E5FAA" w14:textId="3474AED5" w:rsidR="006964DB" w:rsidRPr="005332AF" w:rsidRDefault="006964DB" w:rsidP="00532409">
      <w:pPr>
        <w:spacing w:after="0" w:line="240" w:lineRule="auto"/>
        <w:rPr>
          <w:rFonts w:ascii="Cambria" w:hAnsi="Cambria" w:cs="Calibri"/>
          <w:color w:val="215E99" w:themeColor="text2" w:themeTint="BF"/>
        </w:rPr>
      </w:pPr>
      <w:hyperlink r:id="rId11" w:history="1">
        <w:r w:rsidRPr="005332AF">
          <w:rPr>
            <w:rStyle w:val="Hyperlink"/>
            <w:rFonts w:ascii="Cambria" w:hAnsi="Cambria" w:cs="Calibri"/>
            <w:color w:val="215E99" w:themeColor="text2" w:themeTint="BF"/>
          </w:rPr>
          <w:t xml:space="preserve">OVPUE reinstatement </w:t>
        </w:r>
        <w:r w:rsidR="00532409" w:rsidRPr="005332AF">
          <w:rPr>
            <w:rStyle w:val="Hyperlink"/>
            <w:rFonts w:ascii="Cambria" w:hAnsi="Cambria" w:cs="Calibri"/>
            <w:color w:val="215E99" w:themeColor="text2" w:themeTint="BF"/>
          </w:rPr>
          <w:t xml:space="preserve">information </w:t>
        </w:r>
        <w:r w:rsidRPr="005332AF">
          <w:rPr>
            <w:rStyle w:val="Hyperlink"/>
            <w:rFonts w:ascii="Cambria" w:hAnsi="Cambria" w:cs="Calibri"/>
            <w:b/>
            <w:bCs/>
            <w:color w:val="215E99" w:themeColor="text2" w:themeTint="BF"/>
          </w:rPr>
          <w:t>for students dismissed from IUB (after Fall 2024)</w:t>
        </w:r>
      </w:hyperlink>
      <w:r w:rsidRPr="005332AF">
        <w:rPr>
          <w:rFonts w:ascii="Cambria" w:hAnsi="Cambria" w:cs="Calibri"/>
          <w:b/>
          <w:bCs/>
          <w:color w:val="215E99" w:themeColor="text2" w:themeTint="BF"/>
        </w:rPr>
        <w:t xml:space="preserve"> </w:t>
      </w:r>
    </w:p>
    <w:p w14:paraId="3A2054BF" w14:textId="055FEBC5" w:rsidR="00532409" w:rsidRPr="005332AF" w:rsidRDefault="00532409" w:rsidP="00532409">
      <w:pPr>
        <w:spacing w:after="0" w:line="240" w:lineRule="auto"/>
        <w:rPr>
          <w:rFonts w:ascii="Cambria" w:hAnsi="Cambria" w:cs="Calibri"/>
          <w:color w:val="215E99" w:themeColor="text2" w:themeTint="BF"/>
        </w:rPr>
      </w:pPr>
      <w:hyperlink r:id="rId12" w:history="1">
        <w:r w:rsidRPr="005332AF">
          <w:rPr>
            <w:rStyle w:val="Hyperlink"/>
            <w:rFonts w:ascii="Cambria" w:hAnsi="Cambria" w:cs="Calibri"/>
            <w:color w:val="215E99" w:themeColor="text2" w:themeTint="BF"/>
          </w:rPr>
          <w:t>OVPUE reinstatement petition</w:t>
        </w:r>
      </w:hyperlink>
    </w:p>
    <w:p w14:paraId="1E55D0E4" w14:textId="30B4F9D2" w:rsidR="00532409" w:rsidRDefault="00532409" w:rsidP="002E4738">
      <w:pPr>
        <w:tabs>
          <w:tab w:val="center" w:pos="4680"/>
        </w:tabs>
        <w:spacing w:after="0" w:line="240" w:lineRule="auto"/>
        <w:rPr>
          <w:rFonts w:ascii="Cambria" w:hAnsi="Cambria"/>
          <w:b/>
          <w:bCs/>
        </w:rPr>
      </w:pPr>
    </w:p>
    <w:p w14:paraId="6E24A987" w14:textId="44563447" w:rsidR="006964DB" w:rsidRPr="006964DB" w:rsidRDefault="006964DB" w:rsidP="006964DB">
      <w:pPr>
        <w:rPr>
          <w:rFonts w:ascii="Cambria" w:hAnsi="Cambria"/>
          <w:b/>
          <w:bCs/>
        </w:rPr>
      </w:pPr>
      <w:r>
        <w:rPr>
          <w:rFonts w:ascii="Cambria" w:hAnsi="Cambria"/>
          <w:b/>
          <w:bCs/>
        </w:rPr>
        <w:t>Deadlines:</w:t>
      </w:r>
    </w:p>
    <w:tbl>
      <w:tblPr>
        <w:tblStyle w:val="TableGrid"/>
        <w:tblW w:w="0" w:type="auto"/>
        <w:tblLook w:val="04A0" w:firstRow="1" w:lastRow="0" w:firstColumn="1" w:lastColumn="0" w:noHBand="0" w:noVBand="1"/>
      </w:tblPr>
      <w:tblGrid>
        <w:gridCol w:w="2332"/>
        <w:gridCol w:w="2331"/>
        <w:gridCol w:w="2334"/>
        <w:gridCol w:w="2333"/>
      </w:tblGrid>
      <w:tr w:rsidR="00B06CAE" w:rsidRPr="006964DB" w14:paraId="2F617851" w14:textId="77777777" w:rsidTr="00745EA7">
        <w:tc>
          <w:tcPr>
            <w:tcW w:w="2337" w:type="dxa"/>
            <w:tcBorders>
              <w:top w:val="single" w:sz="12" w:space="0" w:color="auto"/>
              <w:left w:val="single" w:sz="12" w:space="0" w:color="auto"/>
              <w:bottom w:val="single" w:sz="12" w:space="0" w:color="auto"/>
              <w:right w:val="single" w:sz="12" w:space="0" w:color="auto"/>
            </w:tcBorders>
            <w:shd w:val="clear" w:color="auto" w:fill="D1D1D1" w:themeFill="background2" w:themeFillShade="E6"/>
          </w:tcPr>
          <w:p w14:paraId="3EE31927" w14:textId="77777777" w:rsidR="00B06CAE" w:rsidRPr="006964DB" w:rsidRDefault="00B06CAE" w:rsidP="00E91D92">
            <w:pPr>
              <w:rPr>
                <w:rFonts w:ascii="Cambria" w:hAnsi="Cambria"/>
                <w:b/>
                <w:bCs/>
              </w:rPr>
            </w:pPr>
            <w:r w:rsidRPr="006964DB">
              <w:rPr>
                <w:rFonts w:ascii="Cambria" w:hAnsi="Cambria"/>
                <w:b/>
                <w:bCs/>
              </w:rPr>
              <w:t>Semester</w:t>
            </w:r>
          </w:p>
        </w:tc>
        <w:tc>
          <w:tcPr>
            <w:tcW w:w="2337" w:type="dxa"/>
            <w:tcBorders>
              <w:top w:val="single" w:sz="12" w:space="0" w:color="auto"/>
              <w:left w:val="single" w:sz="12" w:space="0" w:color="auto"/>
              <w:bottom w:val="single" w:sz="12" w:space="0" w:color="auto"/>
              <w:right w:val="single" w:sz="12" w:space="0" w:color="auto"/>
            </w:tcBorders>
            <w:shd w:val="clear" w:color="auto" w:fill="D1D1D1" w:themeFill="background2" w:themeFillShade="E6"/>
          </w:tcPr>
          <w:p w14:paraId="2948B8D9" w14:textId="77777777" w:rsidR="00B06CAE" w:rsidRPr="006964DB" w:rsidRDefault="00B06CAE" w:rsidP="00E91D92">
            <w:pPr>
              <w:rPr>
                <w:rFonts w:ascii="Cambria" w:hAnsi="Cambria"/>
                <w:b/>
                <w:bCs/>
              </w:rPr>
            </w:pPr>
            <w:r w:rsidRPr="006964DB">
              <w:rPr>
                <w:rFonts w:ascii="Cambria" w:hAnsi="Cambria"/>
                <w:b/>
                <w:bCs/>
              </w:rPr>
              <w:t>Fall 2025</w:t>
            </w:r>
          </w:p>
        </w:tc>
        <w:tc>
          <w:tcPr>
            <w:tcW w:w="2338" w:type="dxa"/>
            <w:tcBorders>
              <w:top w:val="single" w:sz="12" w:space="0" w:color="auto"/>
              <w:left w:val="single" w:sz="12" w:space="0" w:color="auto"/>
              <w:bottom w:val="single" w:sz="12" w:space="0" w:color="auto"/>
              <w:right w:val="single" w:sz="12" w:space="0" w:color="auto"/>
            </w:tcBorders>
            <w:shd w:val="clear" w:color="auto" w:fill="D1D1D1" w:themeFill="background2" w:themeFillShade="E6"/>
          </w:tcPr>
          <w:p w14:paraId="65E821D7" w14:textId="77777777" w:rsidR="00B06CAE" w:rsidRPr="006964DB" w:rsidRDefault="00B06CAE" w:rsidP="00E91D92">
            <w:pPr>
              <w:rPr>
                <w:rFonts w:ascii="Cambria" w:hAnsi="Cambria"/>
                <w:b/>
                <w:bCs/>
              </w:rPr>
            </w:pPr>
            <w:r w:rsidRPr="006964DB">
              <w:rPr>
                <w:rFonts w:ascii="Cambria" w:hAnsi="Cambria"/>
                <w:b/>
                <w:bCs/>
              </w:rPr>
              <w:t>Spring 2026</w:t>
            </w:r>
          </w:p>
        </w:tc>
        <w:tc>
          <w:tcPr>
            <w:tcW w:w="2338" w:type="dxa"/>
            <w:tcBorders>
              <w:top w:val="single" w:sz="12" w:space="0" w:color="auto"/>
              <w:left w:val="single" w:sz="12" w:space="0" w:color="auto"/>
              <w:bottom w:val="single" w:sz="12" w:space="0" w:color="auto"/>
              <w:right w:val="single" w:sz="12" w:space="0" w:color="auto"/>
            </w:tcBorders>
            <w:shd w:val="clear" w:color="auto" w:fill="D1D1D1" w:themeFill="background2" w:themeFillShade="E6"/>
          </w:tcPr>
          <w:p w14:paraId="15671A1D" w14:textId="77777777" w:rsidR="00B06CAE" w:rsidRPr="006964DB" w:rsidRDefault="00B06CAE" w:rsidP="00E91D92">
            <w:pPr>
              <w:rPr>
                <w:rFonts w:ascii="Cambria" w:hAnsi="Cambria"/>
                <w:b/>
                <w:bCs/>
              </w:rPr>
            </w:pPr>
            <w:r w:rsidRPr="006964DB">
              <w:rPr>
                <w:rFonts w:ascii="Cambria" w:hAnsi="Cambria"/>
                <w:b/>
                <w:bCs/>
              </w:rPr>
              <w:t>Summer 2026</w:t>
            </w:r>
          </w:p>
        </w:tc>
      </w:tr>
      <w:tr w:rsidR="00B06CAE" w:rsidRPr="006964DB" w14:paraId="722CA994" w14:textId="77777777" w:rsidTr="00745EA7">
        <w:tc>
          <w:tcPr>
            <w:tcW w:w="233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2DC5B4" w14:textId="77777777" w:rsidR="00B06CAE" w:rsidRPr="005371F5" w:rsidRDefault="00B06CAE" w:rsidP="00E91D92">
            <w:pPr>
              <w:rPr>
                <w:rFonts w:ascii="Cambria" w:hAnsi="Cambria"/>
              </w:rPr>
            </w:pPr>
            <w:r w:rsidRPr="005371F5">
              <w:rPr>
                <w:rFonts w:ascii="Cambria" w:hAnsi="Cambria"/>
              </w:rPr>
              <w:t xml:space="preserve">OVPUE </w:t>
            </w:r>
            <w:r w:rsidR="006964DB" w:rsidRPr="005371F5">
              <w:rPr>
                <w:rFonts w:ascii="Cambria" w:hAnsi="Cambria"/>
              </w:rPr>
              <w:t>Petition</w:t>
            </w:r>
          </w:p>
          <w:p w14:paraId="54239AAB" w14:textId="1C13DAA1" w:rsidR="006964DB" w:rsidRPr="005371F5" w:rsidRDefault="006964DB" w:rsidP="00E91D92">
            <w:pPr>
              <w:rPr>
                <w:rFonts w:ascii="Cambria" w:hAnsi="Cambria"/>
              </w:rPr>
            </w:pPr>
            <w:r w:rsidRPr="005371F5">
              <w:rPr>
                <w:rFonts w:ascii="Cambria" w:hAnsi="Cambria"/>
              </w:rPr>
              <w:t>Deadline</w:t>
            </w:r>
          </w:p>
        </w:tc>
        <w:tc>
          <w:tcPr>
            <w:tcW w:w="233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F18462" w14:textId="77777777" w:rsidR="00B06CAE" w:rsidRPr="005371F5" w:rsidRDefault="00B06CAE" w:rsidP="00E91D92">
            <w:pPr>
              <w:rPr>
                <w:rFonts w:ascii="Cambria" w:hAnsi="Cambria"/>
              </w:rPr>
            </w:pPr>
            <w:r w:rsidRPr="005371F5">
              <w:rPr>
                <w:rFonts w:ascii="Cambria" w:hAnsi="Cambria"/>
              </w:rPr>
              <w:t>June 5</w:t>
            </w:r>
            <w:r w:rsidRPr="005371F5">
              <w:rPr>
                <w:rFonts w:ascii="Cambria" w:hAnsi="Cambria"/>
                <w:vertAlign w:val="superscript"/>
              </w:rPr>
              <w:t>th</w:t>
            </w:r>
          </w:p>
        </w:tc>
        <w:tc>
          <w:tcPr>
            <w:tcW w:w="233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70A3E0" w14:textId="77777777" w:rsidR="00B06CAE" w:rsidRPr="005371F5" w:rsidRDefault="00B06CAE" w:rsidP="00E91D92">
            <w:pPr>
              <w:rPr>
                <w:rFonts w:ascii="Cambria" w:hAnsi="Cambria"/>
              </w:rPr>
            </w:pPr>
            <w:r w:rsidRPr="005371F5">
              <w:rPr>
                <w:rFonts w:ascii="Cambria" w:hAnsi="Cambria"/>
              </w:rPr>
              <w:t>September 10</w:t>
            </w:r>
            <w:r w:rsidRPr="005371F5">
              <w:rPr>
                <w:rFonts w:ascii="Cambria" w:hAnsi="Cambria"/>
                <w:vertAlign w:val="superscript"/>
              </w:rPr>
              <w:t>th</w:t>
            </w:r>
          </w:p>
        </w:tc>
        <w:tc>
          <w:tcPr>
            <w:tcW w:w="233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4BC761" w14:textId="77777777" w:rsidR="00B06CAE" w:rsidRPr="005371F5" w:rsidRDefault="00B06CAE" w:rsidP="00E91D92">
            <w:pPr>
              <w:rPr>
                <w:rFonts w:ascii="Cambria" w:hAnsi="Cambria"/>
              </w:rPr>
            </w:pPr>
            <w:r w:rsidRPr="005371F5">
              <w:rPr>
                <w:rFonts w:ascii="Cambria" w:hAnsi="Cambria"/>
              </w:rPr>
              <w:t>February 1</w:t>
            </w:r>
            <w:r w:rsidRPr="005371F5">
              <w:rPr>
                <w:rFonts w:ascii="Cambria" w:hAnsi="Cambria"/>
                <w:vertAlign w:val="superscript"/>
              </w:rPr>
              <w:t>st</w:t>
            </w:r>
            <w:r w:rsidRPr="005371F5">
              <w:rPr>
                <w:rFonts w:ascii="Cambria" w:hAnsi="Cambria"/>
              </w:rPr>
              <w:t xml:space="preserve"> </w:t>
            </w:r>
          </w:p>
        </w:tc>
      </w:tr>
      <w:tr w:rsidR="00B06CAE" w:rsidRPr="006964DB" w14:paraId="54C8BF8A" w14:textId="77777777" w:rsidTr="00745EA7">
        <w:tc>
          <w:tcPr>
            <w:tcW w:w="2337" w:type="dxa"/>
            <w:tcBorders>
              <w:top w:val="single" w:sz="12" w:space="0" w:color="auto"/>
              <w:left w:val="single" w:sz="12" w:space="0" w:color="auto"/>
              <w:bottom w:val="single" w:sz="12" w:space="0" w:color="auto"/>
              <w:right w:val="single" w:sz="12" w:space="0" w:color="auto"/>
            </w:tcBorders>
            <w:shd w:val="clear" w:color="auto" w:fill="D1D1D1" w:themeFill="background2" w:themeFillShade="E6"/>
          </w:tcPr>
          <w:p w14:paraId="36728EB3" w14:textId="77777777" w:rsidR="00B06CAE" w:rsidRPr="005371F5" w:rsidRDefault="00B06CAE" w:rsidP="00E91D92">
            <w:pPr>
              <w:rPr>
                <w:rFonts w:ascii="Cambria" w:hAnsi="Cambria"/>
              </w:rPr>
            </w:pPr>
          </w:p>
        </w:tc>
        <w:tc>
          <w:tcPr>
            <w:tcW w:w="2337" w:type="dxa"/>
            <w:tcBorders>
              <w:top w:val="single" w:sz="12" w:space="0" w:color="auto"/>
              <w:left w:val="single" w:sz="12" w:space="0" w:color="auto"/>
              <w:bottom w:val="single" w:sz="12" w:space="0" w:color="auto"/>
              <w:right w:val="single" w:sz="12" w:space="0" w:color="auto"/>
            </w:tcBorders>
            <w:shd w:val="clear" w:color="auto" w:fill="D1D1D1" w:themeFill="background2" w:themeFillShade="E6"/>
          </w:tcPr>
          <w:p w14:paraId="63D92D49" w14:textId="77777777" w:rsidR="00B06CAE" w:rsidRPr="005371F5" w:rsidRDefault="00B06CAE" w:rsidP="00E91D92">
            <w:pPr>
              <w:rPr>
                <w:rFonts w:ascii="Cambria" w:hAnsi="Cambria"/>
              </w:rPr>
            </w:pPr>
          </w:p>
        </w:tc>
        <w:tc>
          <w:tcPr>
            <w:tcW w:w="2338" w:type="dxa"/>
            <w:tcBorders>
              <w:top w:val="single" w:sz="12" w:space="0" w:color="auto"/>
              <w:left w:val="single" w:sz="12" w:space="0" w:color="auto"/>
              <w:bottom w:val="single" w:sz="12" w:space="0" w:color="auto"/>
              <w:right w:val="single" w:sz="12" w:space="0" w:color="auto"/>
            </w:tcBorders>
            <w:shd w:val="clear" w:color="auto" w:fill="D1D1D1" w:themeFill="background2" w:themeFillShade="E6"/>
          </w:tcPr>
          <w:p w14:paraId="1DAB3592" w14:textId="77777777" w:rsidR="00B06CAE" w:rsidRPr="005371F5" w:rsidRDefault="00B06CAE" w:rsidP="00E91D92">
            <w:pPr>
              <w:rPr>
                <w:rFonts w:ascii="Cambria" w:hAnsi="Cambria"/>
              </w:rPr>
            </w:pPr>
          </w:p>
        </w:tc>
        <w:tc>
          <w:tcPr>
            <w:tcW w:w="2338" w:type="dxa"/>
            <w:tcBorders>
              <w:top w:val="single" w:sz="12" w:space="0" w:color="auto"/>
              <w:left w:val="single" w:sz="12" w:space="0" w:color="auto"/>
              <w:bottom w:val="single" w:sz="12" w:space="0" w:color="auto"/>
              <w:right w:val="single" w:sz="12" w:space="0" w:color="auto"/>
            </w:tcBorders>
            <w:shd w:val="clear" w:color="auto" w:fill="D1D1D1" w:themeFill="background2" w:themeFillShade="E6"/>
          </w:tcPr>
          <w:p w14:paraId="4C32D2AB" w14:textId="77777777" w:rsidR="00B06CAE" w:rsidRPr="005371F5" w:rsidRDefault="00B06CAE" w:rsidP="00E91D92">
            <w:pPr>
              <w:rPr>
                <w:rFonts w:ascii="Cambria" w:hAnsi="Cambria"/>
              </w:rPr>
            </w:pPr>
          </w:p>
        </w:tc>
      </w:tr>
      <w:tr w:rsidR="00B06CAE" w:rsidRPr="006964DB" w14:paraId="42C49C44" w14:textId="77777777" w:rsidTr="00745EA7">
        <w:trPr>
          <w:trHeight w:val="70"/>
        </w:trPr>
        <w:tc>
          <w:tcPr>
            <w:tcW w:w="233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68EDAC" w14:textId="19FEC767" w:rsidR="00B06CAE" w:rsidRPr="005371F5" w:rsidRDefault="00B06CAE" w:rsidP="00E91D92">
            <w:pPr>
              <w:rPr>
                <w:rFonts w:ascii="Cambria" w:hAnsi="Cambria"/>
              </w:rPr>
            </w:pPr>
            <w:r w:rsidRPr="005371F5">
              <w:rPr>
                <w:rFonts w:ascii="Cambria" w:hAnsi="Cambria"/>
              </w:rPr>
              <w:t xml:space="preserve">College </w:t>
            </w:r>
            <w:r w:rsidR="006964DB" w:rsidRPr="005371F5">
              <w:rPr>
                <w:rFonts w:ascii="Cambria" w:hAnsi="Cambria"/>
              </w:rPr>
              <w:t xml:space="preserve">Petition </w:t>
            </w:r>
            <w:r w:rsidRPr="005371F5">
              <w:rPr>
                <w:rFonts w:ascii="Cambria" w:hAnsi="Cambria"/>
              </w:rPr>
              <w:t>Deadline</w:t>
            </w:r>
          </w:p>
        </w:tc>
        <w:tc>
          <w:tcPr>
            <w:tcW w:w="233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729F79" w14:textId="77777777" w:rsidR="00B06CAE" w:rsidRPr="005371F5" w:rsidRDefault="00B06CAE" w:rsidP="00E91D92">
            <w:pPr>
              <w:rPr>
                <w:rFonts w:ascii="Cambria" w:hAnsi="Cambria"/>
              </w:rPr>
            </w:pPr>
            <w:r w:rsidRPr="005371F5">
              <w:rPr>
                <w:rFonts w:ascii="Cambria" w:hAnsi="Cambria"/>
              </w:rPr>
              <w:t>June 10</w:t>
            </w:r>
            <w:r w:rsidRPr="005371F5">
              <w:rPr>
                <w:rFonts w:ascii="Cambria" w:hAnsi="Cambria"/>
                <w:vertAlign w:val="superscript"/>
              </w:rPr>
              <w:t>th</w:t>
            </w:r>
          </w:p>
        </w:tc>
        <w:tc>
          <w:tcPr>
            <w:tcW w:w="233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05CC372" w14:textId="77777777" w:rsidR="00B06CAE" w:rsidRPr="005371F5" w:rsidRDefault="00B06CAE" w:rsidP="00E91D92">
            <w:pPr>
              <w:rPr>
                <w:rFonts w:ascii="Cambria" w:hAnsi="Cambria"/>
              </w:rPr>
            </w:pPr>
            <w:r w:rsidRPr="005371F5">
              <w:rPr>
                <w:rFonts w:ascii="Cambria" w:hAnsi="Cambria"/>
              </w:rPr>
              <w:t>October 1</w:t>
            </w:r>
            <w:r w:rsidRPr="005371F5">
              <w:rPr>
                <w:rFonts w:ascii="Cambria" w:hAnsi="Cambria"/>
                <w:vertAlign w:val="superscript"/>
              </w:rPr>
              <w:t>st</w:t>
            </w:r>
          </w:p>
        </w:tc>
        <w:tc>
          <w:tcPr>
            <w:tcW w:w="233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C2A1C4" w14:textId="77777777" w:rsidR="00B06CAE" w:rsidRPr="005371F5" w:rsidRDefault="00B06CAE" w:rsidP="00E91D92">
            <w:pPr>
              <w:rPr>
                <w:rFonts w:ascii="Cambria" w:hAnsi="Cambria"/>
              </w:rPr>
            </w:pPr>
            <w:r w:rsidRPr="005371F5">
              <w:rPr>
                <w:rFonts w:ascii="Cambria" w:hAnsi="Cambria"/>
              </w:rPr>
              <w:t>February 15</w:t>
            </w:r>
            <w:r w:rsidRPr="005371F5">
              <w:rPr>
                <w:rFonts w:ascii="Cambria" w:hAnsi="Cambria"/>
                <w:vertAlign w:val="superscript"/>
              </w:rPr>
              <w:t>th</w:t>
            </w:r>
            <w:r w:rsidRPr="005371F5">
              <w:rPr>
                <w:rFonts w:ascii="Cambria" w:hAnsi="Cambria"/>
              </w:rPr>
              <w:t xml:space="preserve"> </w:t>
            </w:r>
          </w:p>
        </w:tc>
      </w:tr>
    </w:tbl>
    <w:p w14:paraId="5B93464B" w14:textId="77777777" w:rsidR="00B802F5" w:rsidRDefault="00B802F5" w:rsidP="005371F5">
      <w:pPr>
        <w:shd w:val="clear" w:color="auto" w:fill="FFFFFF"/>
        <w:spacing w:after="0" w:line="240" w:lineRule="auto"/>
        <w:rPr>
          <w:rFonts w:ascii="Cambria" w:eastAsia="Times New Roman" w:hAnsi="Cambria" w:cs="Helvetica"/>
          <w:b/>
          <w:bCs/>
          <w:color w:val="243142"/>
          <w:kern w:val="0"/>
          <w14:ligatures w14:val="none"/>
        </w:rPr>
      </w:pPr>
    </w:p>
    <w:p w14:paraId="753BCA37" w14:textId="77777777" w:rsidR="00FC46B2" w:rsidRDefault="00FC46B2" w:rsidP="005371F5">
      <w:pPr>
        <w:shd w:val="clear" w:color="auto" w:fill="FFFFFF"/>
        <w:spacing w:after="0" w:line="240" w:lineRule="auto"/>
        <w:rPr>
          <w:rFonts w:ascii="Cambria" w:eastAsia="Times New Roman" w:hAnsi="Cambria" w:cs="Helvetica"/>
          <w:color w:val="243142"/>
          <w:kern w:val="0"/>
          <w14:ligatures w14:val="none"/>
        </w:rPr>
      </w:pPr>
    </w:p>
    <w:p w14:paraId="648CE301" w14:textId="157644D8" w:rsidR="00B802F5" w:rsidRPr="00CE1A35" w:rsidRDefault="00CE1A35" w:rsidP="005371F5">
      <w:pPr>
        <w:shd w:val="clear" w:color="auto" w:fill="FFFFFF"/>
        <w:spacing w:after="0" w:line="240" w:lineRule="auto"/>
        <w:rPr>
          <w:rFonts w:ascii="Cambria" w:eastAsia="Times New Roman" w:hAnsi="Cambria" w:cs="Helvetica"/>
          <w:color w:val="243142"/>
          <w:kern w:val="0"/>
          <w14:ligatures w14:val="none"/>
        </w:rPr>
      </w:pPr>
      <w:r w:rsidRPr="00CE1A35">
        <w:rPr>
          <w:rFonts w:ascii="Cambria" w:eastAsia="Times New Roman" w:hAnsi="Cambria" w:cs="Helvetica"/>
          <w:color w:val="243142"/>
          <w:kern w:val="0"/>
          <w14:ligatures w14:val="none"/>
        </w:rPr>
        <w:t>Students dismissed by the College</w:t>
      </w:r>
      <w:r>
        <w:rPr>
          <w:rFonts w:ascii="Cambria" w:eastAsia="Times New Roman" w:hAnsi="Cambria" w:cs="Helvetica"/>
          <w:color w:val="243142"/>
          <w:kern w:val="0"/>
          <w14:ligatures w14:val="none"/>
        </w:rPr>
        <w:t>/campus</w:t>
      </w:r>
      <w:r w:rsidRPr="00CE1A35">
        <w:rPr>
          <w:rFonts w:ascii="Cambria" w:eastAsia="Times New Roman" w:hAnsi="Cambria" w:cs="Helvetica"/>
          <w:color w:val="243142"/>
          <w:kern w:val="0"/>
          <w14:ligatures w14:val="none"/>
        </w:rPr>
        <w:t xml:space="preserve"> (any term) are eligible to take classes in non-degree-seeking status</w:t>
      </w:r>
    </w:p>
    <w:p w14:paraId="6E52AD2E" w14:textId="5DAEBB79" w:rsidR="00CE1A35" w:rsidRPr="00CE1A35" w:rsidRDefault="00CE1A35" w:rsidP="00CE1A35">
      <w:pPr>
        <w:pStyle w:val="ListParagraph"/>
        <w:numPr>
          <w:ilvl w:val="0"/>
          <w:numId w:val="11"/>
        </w:numPr>
        <w:shd w:val="clear" w:color="auto" w:fill="FFFFFF"/>
        <w:spacing w:after="0" w:line="240" w:lineRule="auto"/>
        <w:rPr>
          <w:rFonts w:ascii="Cambria" w:eastAsia="Times New Roman" w:hAnsi="Cambria" w:cs="Helvetica"/>
          <w:color w:val="243142"/>
          <w:kern w:val="0"/>
          <w14:ligatures w14:val="none"/>
        </w:rPr>
      </w:pPr>
      <w:r w:rsidRPr="00CE1A35">
        <w:rPr>
          <w:rFonts w:ascii="Cambria" w:eastAsia="Times New Roman" w:hAnsi="Cambria" w:cs="Helvetica"/>
          <w:color w:val="243142"/>
          <w:kern w:val="0"/>
          <w14:ligatures w14:val="none"/>
        </w:rPr>
        <w:t>Direct student</w:t>
      </w:r>
      <w:r w:rsidR="00FC46B2">
        <w:rPr>
          <w:rFonts w:ascii="Cambria" w:eastAsia="Times New Roman" w:hAnsi="Cambria" w:cs="Helvetica"/>
          <w:color w:val="243142"/>
          <w:kern w:val="0"/>
          <w14:ligatures w14:val="none"/>
        </w:rPr>
        <w:t>s</w:t>
      </w:r>
      <w:r w:rsidRPr="00CE1A35">
        <w:rPr>
          <w:rFonts w:ascii="Cambria" w:eastAsia="Times New Roman" w:hAnsi="Cambria" w:cs="Helvetica"/>
          <w:color w:val="243142"/>
          <w:kern w:val="0"/>
          <w14:ligatures w14:val="none"/>
        </w:rPr>
        <w:t xml:space="preserve"> to</w:t>
      </w:r>
      <w:r w:rsidRPr="00532409">
        <w:rPr>
          <w:rFonts w:ascii="Cambria" w:eastAsia="Times New Roman" w:hAnsi="Cambria" w:cs="Helvetica"/>
          <w:color w:val="0000FF"/>
          <w:kern w:val="0"/>
          <w14:ligatures w14:val="none"/>
        </w:rPr>
        <w:t xml:space="preserve"> </w:t>
      </w:r>
      <w:hyperlink r:id="rId13" w:history="1">
        <w:r w:rsidRPr="005332AF">
          <w:rPr>
            <w:rStyle w:val="Hyperlink"/>
            <w:rFonts w:ascii="Cambria" w:eastAsia="Times New Roman" w:hAnsi="Cambria" w:cs="Helvetica"/>
            <w:color w:val="215E99" w:themeColor="text2" w:themeTint="BF"/>
            <w:kern w:val="0"/>
            <w14:ligatures w14:val="none"/>
          </w:rPr>
          <w:t>Returning Student Application</w:t>
        </w:r>
      </w:hyperlink>
    </w:p>
    <w:p w14:paraId="75D0E32A" w14:textId="2CD82AF1" w:rsidR="00CE1A35" w:rsidRDefault="00CE1A35" w:rsidP="00CE1A35">
      <w:pPr>
        <w:pStyle w:val="ListParagraph"/>
        <w:numPr>
          <w:ilvl w:val="0"/>
          <w:numId w:val="11"/>
        </w:numPr>
        <w:shd w:val="clear" w:color="auto" w:fill="FFFFFF"/>
        <w:spacing w:after="0" w:line="240" w:lineRule="auto"/>
        <w:rPr>
          <w:rFonts w:ascii="Cambria" w:eastAsia="Times New Roman" w:hAnsi="Cambria" w:cs="Helvetica"/>
          <w:color w:val="243142"/>
          <w:kern w:val="0"/>
          <w14:ligatures w14:val="none"/>
        </w:rPr>
      </w:pPr>
      <w:r w:rsidRPr="00CE1A35">
        <w:rPr>
          <w:rFonts w:ascii="Cambria" w:eastAsia="Times New Roman" w:hAnsi="Cambria" w:cs="Helvetica"/>
          <w:color w:val="243142"/>
          <w:kern w:val="0"/>
          <w14:ligatures w14:val="none"/>
        </w:rPr>
        <w:t>Student</w:t>
      </w:r>
      <w:r w:rsidR="00FC46B2">
        <w:rPr>
          <w:rFonts w:ascii="Cambria" w:eastAsia="Times New Roman" w:hAnsi="Cambria" w:cs="Helvetica"/>
          <w:color w:val="243142"/>
          <w:kern w:val="0"/>
          <w14:ligatures w14:val="none"/>
        </w:rPr>
        <w:t>s</w:t>
      </w:r>
      <w:r w:rsidRPr="00CE1A35">
        <w:rPr>
          <w:rFonts w:ascii="Cambria" w:eastAsia="Times New Roman" w:hAnsi="Cambria" w:cs="Helvetica"/>
          <w:color w:val="243142"/>
          <w:kern w:val="0"/>
          <w14:ligatures w14:val="none"/>
        </w:rPr>
        <w:t xml:space="preserve"> must enter the specific course(s) in which they wish to enroll</w:t>
      </w:r>
    </w:p>
    <w:p w14:paraId="3240EA40" w14:textId="2B32F820" w:rsidR="00CE1A35" w:rsidRPr="00CE1A35" w:rsidRDefault="00CE1A35" w:rsidP="00CE1A35">
      <w:pPr>
        <w:pStyle w:val="ListParagraph"/>
        <w:numPr>
          <w:ilvl w:val="1"/>
          <w:numId w:val="11"/>
        </w:numPr>
        <w:shd w:val="clear" w:color="auto" w:fill="FFFFFF"/>
        <w:spacing w:after="0" w:line="240" w:lineRule="auto"/>
        <w:rPr>
          <w:rFonts w:ascii="Cambria" w:eastAsia="Times New Roman" w:hAnsi="Cambria" w:cs="Helvetica"/>
          <w:color w:val="243142"/>
          <w:kern w:val="0"/>
          <w14:ligatures w14:val="none"/>
        </w:rPr>
      </w:pPr>
      <w:r>
        <w:rPr>
          <w:rFonts w:ascii="Cambria" w:eastAsia="Times New Roman" w:hAnsi="Cambria" w:cs="Helvetica"/>
          <w:color w:val="243142"/>
          <w:kern w:val="0"/>
          <w14:ligatures w14:val="none"/>
        </w:rPr>
        <w:t>Limit: 1 course in Fall/Spring; 4 courses in Summer, no more than two concurrent/overlapping</w:t>
      </w:r>
    </w:p>
    <w:p w14:paraId="61F19284" w14:textId="77777777" w:rsidR="00FC46B2" w:rsidRDefault="00FC46B2" w:rsidP="005371F5">
      <w:pPr>
        <w:shd w:val="clear" w:color="auto" w:fill="FFFFFF"/>
        <w:spacing w:after="0" w:line="240" w:lineRule="auto"/>
        <w:rPr>
          <w:rFonts w:ascii="Cambria" w:eastAsia="Times New Roman" w:hAnsi="Cambria" w:cs="Helvetica"/>
          <w:b/>
          <w:bCs/>
          <w:color w:val="990000"/>
          <w:kern w:val="0"/>
          <w14:ligatures w14:val="none"/>
        </w:rPr>
      </w:pPr>
    </w:p>
    <w:p w14:paraId="0074A1F8" w14:textId="77777777" w:rsidR="00FC46B2" w:rsidRDefault="00FC46B2" w:rsidP="005371F5">
      <w:pPr>
        <w:shd w:val="clear" w:color="auto" w:fill="FFFFFF"/>
        <w:spacing w:after="0" w:line="240" w:lineRule="auto"/>
        <w:rPr>
          <w:rFonts w:ascii="Cambria" w:eastAsia="Times New Roman" w:hAnsi="Cambria" w:cs="Helvetica"/>
          <w:b/>
          <w:bCs/>
          <w:color w:val="990000"/>
          <w:kern w:val="0"/>
          <w14:ligatures w14:val="none"/>
        </w:rPr>
      </w:pPr>
    </w:p>
    <w:p w14:paraId="65FE4952" w14:textId="77777777" w:rsidR="007C460C" w:rsidRPr="007E479F" w:rsidRDefault="007C460C" w:rsidP="005371F5">
      <w:pPr>
        <w:shd w:val="clear" w:color="auto" w:fill="FFFFFF"/>
        <w:spacing w:after="0" w:line="240" w:lineRule="auto"/>
        <w:rPr>
          <w:rFonts w:ascii="Cambria" w:eastAsia="Times New Roman" w:hAnsi="Cambria" w:cs="Helvetica"/>
          <w:b/>
          <w:bCs/>
          <w:color w:val="990000"/>
          <w:kern w:val="0"/>
          <w14:ligatures w14:val="none"/>
        </w:rPr>
      </w:pPr>
    </w:p>
    <w:p w14:paraId="2A7744E2" w14:textId="0BED9C25" w:rsidR="005371F5" w:rsidRPr="007E479F" w:rsidRDefault="006A2318" w:rsidP="005371F5">
      <w:pPr>
        <w:shd w:val="clear" w:color="auto" w:fill="FFFFFF"/>
        <w:spacing w:after="0" w:line="240" w:lineRule="auto"/>
        <w:rPr>
          <w:rFonts w:ascii="Cambria" w:eastAsia="Times New Roman" w:hAnsi="Cambria" w:cs="Helvetica"/>
          <w:b/>
          <w:bCs/>
          <w:color w:val="990000"/>
          <w:kern w:val="0"/>
          <w14:ligatures w14:val="none"/>
        </w:rPr>
      </w:pPr>
      <w:r w:rsidRPr="007E479F">
        <w:rPr>
          <w:rFonts w:ascii="Cambria" w:eastAsia="Times New Roman" w:hAnsi="Cambria" w:cs="Helvetica"/>
          <w:b/>
          <w:bCs/>
          <w:color w:val="990000"/>
          <w:kern w:val="0"/>
          <w14:ligatures w14:val="none"/>
        </w:rPr>
        <w:t xml:space="preserve">IUB </w:t>
      </w:r>
      <w:r w:rsidR="00B802F5" w:rsidRPr="007E479F">
        <w:rPr>
          <w:rFonts w:ascii="Cambria" w:eastAsia="Times New Roman" w:hAnsi="Cambria" w:cs="Helvetica"/>
          <w:b/>
          <w:bCs/>
          <w:color w:val="990000"/>
          <w:kern w:val="0"/>
          <w14:ligatures w14:val="none"/>
        </w:rPr>
        <w:t>c</w:t>
      </w:r>
      <w:r w:rsidRPr="007E479F">
        <w:rPr>
          <w:rFonts w:ascii="Cambria" w:eastAsia="Times New Roman" w:hAnsi="Cambria" w:cs="Helvetica"/>
          <w:b/>
          <w:bCs/>
          <w:color w:val="990000"/>
          <w:kern w:val="0"/>
          <w14:ligatures w14:val="none"/>
        </w:rPr>
        <w:t xml:space="preserve">ampus </w:t>
      </w:r>
      <w:r w:rsidR="00B802F5" w:rsidRPr="007E479F">
        <w:rPr>
          <w:rFonts w:ascii="Cambria" w:eastAsia="Times New Roman" w:hAnsi="Cambria" w:cs="Helvetica"/>
          <w:b/>
          <w:bCs/>
          <w:color w:val="990000"/>
          <w:kern w:val="0"/>
          <w14:ligatures w14:val="none"/>
        </w:rPr>
        <w:t>r</w:t>
      </w:r>
      <w:r w:rsidRPr="007E479F">
        <w:rPr>
          <w:rFonts w:ascii="Cambria" w:eastAsia="Times New Roman" w:hAnsi="Cambria" w:cs="Helvetica"/>
          <w:b/>
          <w:bCs/>
          <w:color w:val="990000"/>
          <w:kern w:val="0"/>
          <w14:ligatures w14:val="none"/>
        </w:rPr>
        <w:t xml:space="preserve">einstatement </w:t>
      </w:r>
      <w:r w:rsidR="00B802F5" w:rsidRPr="007E479F">
        <w:rPr>
          <w:rFonts w:ascii="Cambria" w:eastAsia="Times New Roman" w:hAnsi="Cambria" w:cs="Helvetica"/>
          <w:b/>
          <w:bCs/>
          <w:color w:val="990000"/>
          <w:kern w:val="0"/>
          <w14:ligatures w14:val="none"/>
        </w:rPr>
        <w:t>p</w:t>
      </w:r>
      <w:r w:rsidRPr="007E479F">
        <w:rPr>
          <w:rFonts w:ascii="Cambria" w:eastAsia="Times New Roman" w:hAnsi="Cambria" w:cs="Helvetica"/>
          <w:b/>
          <w:bCs/>
          <w:color w:val="990000"/>
          <w:kern w:val="0"/>
          <w14:ligatures w14:val="none"/>
        </w:rPr>
        <w:t>rocess</w:t>
      </w:r>
    </w:p>
    <w:p w14:paraId="1A226690" w14:textId="77777777" w:rsidR="005371F5" w:rsidRPr="005371F5" w:rsidRDefault="006964DB" w:rsidP="005371F5">
      <w:pPr>
        <w:pStyle w:val="ListParagraph"/>
        <w:numPr>
          <w:ilvl w:val="0"/>
          <w:numId w:val="5"/>
        </w:numPr>
        <w:shd w:val="clear" w:color="auto" w:fill="FFFFFF"/>
        <w:spacing w:after="0" w:line="240" w:lineRule="auto"/>
        <w:rPr>
          <w:rFonts w:ascii="Cambria" w:eastAsia="Times New Roman" w:hAnsi="Cambria" w:cs="Helvetica"/>
          <w:color w:val="243142"/>
          <w:kern w:val="0"/>
          <w14:ligatures w14:val="none"/>
        </w:rPr>
      </w:pPr>
      <w:r w:rsidRPr="005371F5">
        <w:rPr>
          <w:rFonts w:ascii="Cambria" w:eastAsia="Times New Roman" w:hAnsi="Cambria" w:cs="Helvetica"/>
          <w:color w:val="243142"/>
          <w:kern w:val="0"/>
          <w14:ligatures w14:val="none"/>
        </w:rPr>
        <w:t>After December 2024, dismissal from the College = Dismissal from IUB Campus</w:t>
      </w:r>
    </w:p>
    <w:p w14:paraId="68879111" w14:textId="136F6116" w:rsidR="007E479F" w:rsidRPr="007E479F" w:rsidRDefault="006964DB" w:rsidP="007E479F">
      <w:pPr>
        <w:pStyle w:val="ListParagraph"/>
        <w:numPr>
          <w:ilvl w:val="0"/>
          <w:numId w:val="5"/>
        </w:numPr>
        <w:shd w:val="clear" w:color="auto" w:fill="FFFFFF"/>
        <w:spacing w:after="0" w:line="240" w:lineRule="auto"/>
        <w:rPr>
          <w:rFonts w:ascii="Cambria" w:eastAsia="Times New Roman" w:hAnsi="Cambria" w:cs="Helvetica"/>
          <w:b/>
          <w:bCs/>
          <w:color w:val="243142"/>
          <w:kern w:val="0"/>
          <w14:ligatures w14:val="none"/>
        </w:rPr>
      </w:pPr>
      <w:r w:rsidRPr="005371F5">
        <w:rPr>
          <w:rFonts w:ascii="Cambria" w:eastAsia="Times New Roman" w:hAnsi="Cambria" w:cs="Helvetica"/>
          <w:color w:val="243142"/>
          <w:kern w:val="0"/>
          <w14:ligatures w14:val="none"/>
        </w:rPr>
        <w:t>To petition for reinstat</w:t>
      </w:r>
      <w:r w:rsidR="005371F5" w:rsidRPr="005371F5">
        <w:rPr>
          <w:rFonts w:ascii="Cambria" w:eastAsia="Times New Roman" w:hAnsi="Cambria" w:cs="Helvetica"/>
          <w:color w:val="243142"/>
          <w:kern w:val="0"/>
          <w14:ligatures w14:val="none"/>
        </w:rPr>
        <w:t>e</w:t>
      </w:r>
      <w:r w:rsidRPr="005371F5">
        <w:rPr>
          <w:rFonts w:ascii="Cambria" w:eastAsia="Times New Roman" w:hAnsi="Cambria" w:cs="Helvetica"/>
          <w:color w:val="243142"/>
          <w:kern w:val="0"/>
          <w14:ligatures w14:val="none"/>
        </w:rPr>
        <w:t>ment, student</w:t>
      </w:r>
      <w:r w:rsidR="00E41D80">
        <w:rPr>
          <w:rFonts w:ascii="Cambria" w:eastAsia="Times New Roman" w:hAnsi="Cambria" w:cs="Helvetica"/>
          <w:color w:val="243142"/>
          <w:kern w:val="0"/>
          <w14:ligatures w14:val="none"/>
        </w:rPr>
        <w:t>s</w:t>
      </w:r>
      <w:r w:rsidRPr="005371F5">
        <w:rPr>
          <w:rFonts w:ascii="Cambria" w:eastAsia="Times New Roman" w:hAnsi="Cambria" w:cs="Helvetica"/>
          <w:color w:val="243142"/>
          <w:kern w:val="0"/>
          <w14:ligatures w14:val="none"/>
        </w:rPr>
        <w:t xml:space="preserve"> must </w:t>
      </w:r>
      <w:r w:rsidR="005371F5" w:rsidRPr="005371F5">
        <w:rPr>
          <w:rFonts w:ascii="Cambria" w:eastAsia="Times New Roman" w:hAnsi="Cambria" w:cs="Helvetica"/>
          <w:color w:val="243142"/>
          <w:kern w:val="0"/>
          <w14:ligatures w14:val="none"/>
        </w:rPr>
        <w:t xml:space="preserve">complete the </w:t>
      </w:r>
      <w:hyperlink r:id="rId14" w:history="1">
        <w:r w:rsidR="006A2318" w:rsidRPr="005332AF">
          <w:rPr>
            <w:rStyle w:val="Hyperlink"/>
            <w:rFonts w:ascii="Cambria" w:eastAsia="Times New Roman" w:hAnsi="Cambria" w:cs="Helvetica"/>
            <w:color w:val="215E99" w:themeColor="text2" w:themeTint="BF"/>
            <w:kern w:val="0"/>
            <w14:ligatures w14:val="none"/>
          </w:rPr>
          <w:t>Petition for Academic Reinstatement to IU Bloomington</w:t>
        </w:r>
      </w:hyperlink>
      <w:r w:rsidR="006A2318" w:rsidRPr="005332AF">
        <w:rPr>
          <w:rFonts w:ascii="Cambria" w:eastAsia="Times New Roman" w:hAnsi="Cambria" w:cs="Helvetica"/>
          <w:color w:val="215E99" w:themeColor="text2" w:themeTint="BF"/>
          <w:kern w:val="0"/>
          <w14:ligatures w14:val="none"/>
        </w:rPr>
        <w:t xml:space="preserve"> </w:t>
      </w:r>
      <w:r w:rsidR="005371F5" w:rsidRPr="005371F5">
        <w:rPr>
          <w:rFonts w:ascii="Cambria" w:eastAsia="Times New Roman" w:hAnsi="Cambria" w:cs="Helvetica"/>
          <w:color w:val="243142"/>
          <w:kern w:val="0"/>
          <w14:ligatures w14:val="none"/>
        </w:rPr>
        <w:t>by the appropriate deadline</w:t>
      </w:r>
      <w:r w:rsidR="007E479F">
        <w:rPr>
          <w:rFonts w:ascii="Cambria" w:eastAsia="Times New Roman" w:hAnsi="Cambria" w:cs="Helvetica"/>
          <w:color w:val="243142"/>
          <w:kern w:val="0"/>
          <w14:ligatures w14:val="none"/>
        </w:rPr>
        <w:t>:</w:t>
      </w:r>
    </w:p>
    <w:p w14:paraId="2CFB8D9B" w14:textId="363B5D50" w:rsidR="007A09D8" w:rsidRPr="005C35AE" w:rsidRDefault="007A09D8" w:rsidP="005371F5">
      <w:pPr>
        <w:shd w:val="clear" w:color="auto" w:fill="FFFFFF"/>
        <w:spacing w:after="0" w:line="240" w:lineRule="auto"/>
        <w:ind w:left="720"/>
        <w:rPr>
          <w:rFonts w:ascii="Cambria" w:eastAsia="Times New Roman" w:hAnsi="Cambria" w:cs="Helvetica"/>
          <w:b/>
          <w:bCs/>
          <w:kern w:val="0"/>
          <w14:ligatures w14:val="none"/>
        </w:rPr>
      </w:pPr>
      <w:r w:rsidRPr="005C35AE">
        <w:rPr>
          <w:rFonts w:ascii="Cambria" w:eastAsia="Times New Roman" w:hAnsi="Cambria" w:cs="Helvetica"/>
          <w:b/>
          <w:bCs/>
          <w:kern w:val="0"/>
          <w14:ligatures w14:val="none"/>
        </w:rPr>
        <w:t xml:space="preserve">    </w:t>
      </w:r>
      <w:r w:rsidR="007C460C">
        <w:rPr>
          <w:rFonts w:ascii="Cambria" w:eastAsia="Times New Roman" w:hAnsi="Cambria" w:cs="Helvetica"/>
          <w:b/>
          <w:bCs/>
          <w:kern w:val="0"/>
          <w14:ligatures w14:val="none"/>
        </w:rPr>
        <w:t xml:space="preserve">       </w:t>
      </w:r>
      <w:r w:rsidRPr="005C35AE">
        <w:rPr>
          <w:rFonts w:ascii="Cambria" w:eastAsia="Times New Roman" w:hAnsi="Cambria" w:cs="Helvetica"/>
          <w:b/>
          <w:bCs/>
          <w:kern w:val="0"/>
          <w14:ligatures w14:val="none"/>
        </w:rPr>
        <w:t xml:space="preserve">    </w:t>
      </w:r>
      <w:r w:rsidR="006A2318" w:rsidRPr="005C35AE">
        <w:rPr>
          <w:rFonts w:ascii="Cambria" w:eastAsia="Times New Roman" w:hAnsi="Cambria" w:cs="Helvetica"/>
          <w:b/>
          <w:bCs/>
          <w:kern w:val="0"/>
          <w14:ligatures w14:val="none"/>
        </w:rPr>
        <w:t xml:space="preserve">Fall </w:t>
      </w:r>
      <w:r w:rsidRPr="005C35AE">
        <w:rPr>
          <w:rFonts w:ascii="Cambria" w:eastAsia="Times New Roman" w:hAnsi="Cambria" w:cs="Helvetica"/>
          <w:b/>
          <w:bCs/>
          <w:kern w:val="0"/>
          <w14:ligatures w14:val="none"/>
        </w:rPr>
        <w:tab/>
      </w:r>
      <w:r w:rsidRPr="005C35AE">
        <w:rPr>
          <w:rFonts w:ascii="Cambria" w:eastAsia="Times New Roman" w:hAnsi="Cambria" w:cs="Helvetica"/>
          <w:b/>
          <w:bCs/>
          <w:kern w:val="0"/>
          <w14:ligatures w14:val="none"/>
        </w:rPr>
        <w:tab/>
      </w:r>
      <w:r w:rsidR="007C460C">
        <w:rPr>
          <w:rFonts w:ascii="Cambria" w:eastAsia="Times New Roman" w:hAnsi="Cambria" w:cs="Helvetica"/>
          <w:b/>
          <w:bCs/>
          <w:kern w:val="0"/>
          <w14:ligatures w14:val="none"/>
        </w:rPr>
        <w:t xml:space="preserve">       </w:t>
      </w:r>
      <w:r w:rsidRPr="005C35AE">
        <w:rPr>
          <w:rFonts w:ascii="Cambria" w:eastAsia="Times New Roman" w:hAnsi="Cambria" w:cs="Helvetica"/>
          <w:b/>
          <w:bCs/>
          <w:kern w:val="0"/>
          <w14:ligatures w14:val="none"/>
        </w:rPr>
        <w:t xml:space="preserve">       </w:t>
      </w:r>
      <w:r w:rsidR="007C460C">
        <w:rPr>
          <w:rFonts w:ascii="Cambria" w:eastAsia="Times New Roman" w:hAnsi="Cambria" w:cs="Helvetica"/>
          <w:b/>
          <w:bCs/>
          <w:kern w:val="0"/>
          <w14:ligatures w14:val="none"/>
        </w:rPr>
        <w:t xml:space="preserve">    </w:t>
      </w:r>
      <w:r w:rsidRPr="005C35AE">
        <w:rPr>
          <w:rFonts w:ascii="Cambria" w:eastAsia="Times New Roman" w:hAnsi="Cambria" w:cs="Helvetica"/>
          <w:b/>
          <w:bCs/>
          <w:kern w:val="0"/>
          <w14:ligatures w14:val="none"/>
        </w:rPr>
        <w:t xml:space="preserve">   Spring                                           Summer</w:t>
      </w:r>
    </w:p>
    <w:p w14:paraId="189E5498" w14:textId="61D9B128" w:rsidR="006A2318" w:rsidRPr="005C35AE" w:rsidRDefault="007C460C" w:rsidP="005371F5">
      <w:pPr>
        <w:shd w:val="clear" w:color="auto" w:fill="FFFFFF"/>
        <w:spacing w:after="0" w:line="240" w:lineRule="auto"/>
        <w:ind w:left="720"/>
        <w:rPr>
          <w:rFonts w:ascii="Cambria" w:eastAsia="Times New Roman" w:hAnsi="Cambria" w:cs="Helvetica"/>
          <w:b/>
          <w:bCs/>
          <w:kern w:val="0"/>
          <w14:ligatures w14:val="none"/>
        </w:rPr>
      </w:pPr>
      <w:r>
        <w:rPr>
          <w:rFonts w:ascii="Cambria" w:eastAsia="Times New Roman" w:hAnsi="Cambria" w:cs="Helvetica"/>
          <w:b/>
          <w:bCs/>
          <w:kern w:val="0"/>
          <w14:ligatures w14:val="none"/>
        </w:rPr>
        <w:t xml:space="preserve">      </w:t>
      </w:r>
      <w:r w:rsidR="006A2318" w:rsidRPr="005C35AE">
        <w:rPr>
          <w:rFonts w:ascii="Cambria" w:eastAsia="Times New Roman" w:hAnsi="Cambria" w:cs="Helvetica"/>
          <w:b/>
          <w:bCs/>
          <w:kern w:val="0"/>
          <w14:ligatures w14:val="none"/>
        </w:rPr>
        <w:t>Re</w:t>
      </w:r>
      <w:r w:rsidR="007A09D8" w:rsidRPr="005C35AE">
        <w:rPr>
          <w:rFonts w:ascii="Cambria" w:eastAsia="Times New Roman" w:hAnsi="Cambria" w:cs="Helvetica"/>
          <w:b/>
          <w:bCs/>
          <w:kern w:val="0"/>
          <w14:ligatures w14:val="none"/>
        </w:rPr>
        <w:t>instatement</w:t>
      </w:r>
      <w:r w:rsidR="006A2318" w:rsidRPr="005C35AE">
        <w:rPr>
          <w:rFonts w:ascii="Cambria" w:eastAsia="Times New Roman" w:hAnsi="Cambria" w:cs="Helvetica"/>
          <w:kern w:val="0"/>
          <w14:ligatures w14:val="none"/>
        </w:rPr>
        <w:t>               </w:t>
      </w:r>
      <w:r w:rsidR="006A2318" w:rsidRPr="005C35AE">
        <w:rPr>
          <w:rFonts w:ascii="Cambria" w:eastAsia="Times New Roman" w:hAnsi="Cambria" w:cs="Helvetica"/>
          <w:b/>
          <w:bCs/>
          <w:kern w:val="0"/>
          <w14:ligatures w14:val="none"/>
        </w:rPr>
        <w:t xml:space="preserve"> </w:t>
      </w:r>
      <w:r>
        <w:rPr>
          <w:rFonts w:ascii="Cambria" w:eastAsia="Times New Roman" w:hAnsi="Cambria" w:cs="Helvetica"/>
          <w:b/>
          <w:bCs/>
          <w:kern w:val="0"/>
          <w14:ligatures w14:val="none"/>
        </w:rPr>
        <w:t xml:space="preserve">      </w:t>
      </w:r>
      <w:r w:rsidR="006A2318" w:rsidRPr="005C35AE">
        <w:rPr>
          <w:rFonts w:ascii="Cambria" w:eastAsia="Times New Roman" w:hAnsi="Cambria" w:cs="Helvetica"/>
          <w:b/>
          <w:bCs/>
          <w:kern w:val="0"/>
          <w14:ligatures w14:val="none"/>
        </w:rPr>
        <w:t>Re</w:t>
      </w:r>
      <w:r w:rsidR="007A09D8" w:rsidRPr="005C35AE">
        <w:rPr>
          <w:rFonts w:ascii="Cambria" w:eastAsia="Times New Roman" w:hAnsi="Cambria" w:cs="Helvetica"/>
          <w:b/>
          <w:bCs/>
          <w:kern w:val="0"/>
          <w14:ligatures w14:val="none"/>
        </w:rPr>
        <w:t xml:space="preserve">instatement </w:t>
      </w:r>
      <w:r w:rsidR="007A09D8" w:rsidRPr="005C35AE">
        <w:rPr>
          <w:rFonts w:ascii="Cambria" w:eastAsia="Times New Roman" w:hAnsi="Cambria" w:cs="Helvetica"/>
          <w:b/>
          <w:bCs/>
          <w:kern w:val="0"/>
          <w14:ligatures w14:val="none"/>
        </w:rPr>
        <w:tab/>
      </w:r>
      <w:r>
        <w:rPr>
          <w:rFonts w:ascii="Cambria" w:eastAsia="Times New Roman" w:hAnsi="Cambria" w:cs="Helvetica"/>
          <w:b/>
          <w:bCs/>
          <w:kern w:val="0"/>
          <w14:ligatures w14:val="none"/>
        </w:rPr>
        <w:t xml:space="preserve">          </w:t>
      </w:r>
      <w:proofErr w:type="spellStart"/>
      <w:r w:rsidR="007A09D8" w:rsidRPr="005C35AE">
        <w:rPr>
          <w:rFonts w:ascii="Cambria" w:eastAsia="Times New Roman" w:hAnsi="Cambria" w:cs="Helvetica"/>
          <w:b/>
          <w:bCs/>
          <w:kern w:val="0"/>
          <w14:ligatures w14:val="none"/>
        </w:rPr>
        <w:t>Reinstatement</w:t>
      </w:r>
      <w:proofErr w:type="spellEnd"/>
      <w:r w:rsidR="007A09D8" w:rsidRPr="005C35AE">
        <w:rPr>
          <w:rFonts w:ascii="Cambria" w:eastAsia="Times New Roman" w:hAnsi="Cambria" w:cs="Helvetica"/>
          <w:b/>
          <w:bCs/>
          <w:kern w:val="0"/>
          <w14:ligatures w14:val="none"/>
        </w:rPr>
        <w:t xml:space="preserve"> </w:t>
      </w:r>
    </w:p>
    <w:p w14:paraId="5DA251AB" w14:textId="35690718" w:rsidR="006A2318" w:rsidRPr="005C35AE" w:rsidRDefault="007A09D8" w:rsidP="005371F5">
      <w:pPr>
        <w:shd w:val="clear" w:color="auto" w:fill="FFFFFF"/>
        <w:spacing w:after="0" w:line="240" w:lineRule="auto"/>
        <w:ind w:left="720"/>
        <w:rPr>
          <w:rFonts w:ascii="Cambria" w:eastAsia="Times New Roman" w:hAnsi="Cambria" w:cs="Helvetica"/>
          <w:kern w:val="0"/>
          <w14:ligatures w14:val="none"/>
        </w:rPr>
      </w:pPr>
      <w:r w:rsidRPr="005C35AE">
        <w:rPr>
          <w:rFonts w:ascii="Cambria" w:eastAsia="Times New Roman" w:hAnsi="Cambria" w:cs="Helvetica"/>
          <w:kern w:val="0"/>
          <w14:ligatures w14:val="none"/>
        </w:rPr>
        <w:t xml:space="preserve"> </w:t>
      </w:r>
      <w:r w:rsidR="00641AB9" w:rsidRPr="005C35AE">
        <w:rPr>
          <w:rFonts w:ascii="Cambria" w:eastAsia="Times New Roman" w:hAnsi="Cambria" w:cs="Helvetica"/>
          <w:kern w:val="0"/>
          <w14:ligatures w14:val="none"/>
        </w:rPr>
        <w:t xml:space="preserve">   </w:t>
      </w:r>
      <w:r w:rsidR="007C460C">
        <w:rPr>
          <w:rFonts w:ascii="Cambria" w:eastAsia="Times New Roman" w:hAnsi="Cambria" w:cs="Helvetica"/>
          <w:kern w:val="0"/>
          <w14:ligatures w14:val="none"/>
        </w:rPr>
        <w:t xml:space="preserve">      </w:t>
      </w:r>
      <w:r w:rsidR="00641AB9" w:rsidRPr="005C35AE">
        <w:rPr>
          <w:rFonts w:ascii="Cambria" w:eastAsia="Times New Roman" w:hAnsi="Cambria" w:cs="Helvetica"/>
          <w:kern w:val="0"/>
          <w14:ligatures w14:val="none"/>
        </w:rPr>
        <w:t xml:space="preserve">  </w:t>
      </w:r>
      <w:r w:rsidRPr="005C35AE">
        <w:rPr>
          <w:rFonts w:ascii="Cambria" w:eastAsia="Times New Roman" w:hAnsi="Cambria" w:cs="Helvetica"/>
          <w:kern w:val="0"/>
          <w14:ligatures w14:val="none"/>
        </w:rPr>
        <w:t xml:space="preserve"> </w:t>
      </w:r>
      <w:r w:rsidR="006A2318" w:rsidRPr="005C35AE">
        <w:rPr>
          <w:rFonts w:ascii="Cambria" w:eastAsia="Times New Roman" w:hAnsi="Cambria" w:cs="Helvetica"/>
          <w:kern w:val="0"/>
          <w14:ligatures w14:val="none"/>
        </w:rPr>
        <w:t xml:space="preserve">June 5                              </w:t>
      </w:r>
      <w:r w:rsidR="007C460C">
        <w:rPr>
          <w:rFonts w:ascii="Cambria" w:eastAsia="Times New Roman" w:hAnsi="Cambria" w:cs="Helvetica"/>
          <w:kern w:val="0"/>
          <w14:ligatures w14:val="none"/>
        </w:rPr>
        <w:t xml:space="preserve">     </w:t>
      </w:r>
      <w:r w:rsidR="006A2318" w:rsidRPr="005C35AE">
        <w:rPr>
          <w:rFonts w:ascii="Cambria" w:eastAsia="Times New Roman" w:hAnsi="Cambria" w:cs="Helvetica"/>
          <w:kern w:val="0"/>
          <w14:ligatures w14:val="none"/>
        </w:rPr>
        <w:t>September 10                    </w:t>
      </w:r>
      <w:r w:rsidRPr="005C35AE">
        <w:rPr>
          <w:rFonts w:ascii="Cambria" w:eastAsia="Times New Roman" w:hAnsi="Cambria" w:cs="Helvetica"/>
          <w:kern w:val="0"/>
          <w14:ligatures w14:val="none"/>
        </w:rPr>
        <w:t xml:space="preserve">             </w:t>
      </w:r>
      <w:r w:rsidR="006A2318" w:rsidRPr="005C35AE">
        <w:rPr>
          <w:rFonts w:ascii="Cambria" w:eastAsia="Times New Roman" w:hAnsi="Cambria" w:cs="Helvetica"/>
          <w:kern w:val="0"/>
          <w14:ligatures w14:val="none"/>
        </w:rPr>
        <w:t xml:space="preserve">February 1 </w:t>
      </w:r>
    </w:p>
    <w:p w14:paraId="560FDBE8" w14:textId="4484C0C9" w:rsidR="00BF5006" w:rsidRPr="005C35AE" w:rsidRDefault="007C460C" w:rsidP="00BF5006">
      <w:pPr>
        <w:pStyle w:val="ListParagraph"/>
        <w:numPr>
          <w:ilvl w:val="0"/>
          <w:numId w:val="5"/>
        </w:numPr>
        <w:spacing w:after="0" w:line="240" w:lineRule="auto"/>
        <w:rPr>
          <w:rFonts w:ascii="Cambria" w:hAnsi="Cambria"/>
        </w:rPr>
      </w:pPr>
      <w:r>
        <w:rPr>
          <w:rFonts w:ascii="Cambria" w:hAnsi="Cambria"/>
        </w:rPr>
        <w:t xml:space="preserve">A representative </w:t>
      </w:r>
      <w:r w:rsidR="00BF5006" w:rsidRPr="005C35AE">
        <w:rPr>
          <w:rFonts w:ascii="Cambria" w:hAnsi="Cambria"/>
        </w:rPr>
        <w:t>from OVPUE meet</w:t>
      </w:r>
      <w:r w:rsidR="00BF5006">
        <w:rPr>
          <w:rFonts w:ascii="Cambria" w:hAnsi="Cambria"/>
        </w:rPr>
        <w:t>s</w:t>
      </w:r>
      <w:r w:rsidR="00BF5006" w:rsidRPr="005C35AE">
        <w:rPr>
          <w:rFonts w:ascii="Cambria" w:hAnsi="Cambria"/>
        </w:rPr>
        <w:t xml:space="preserve"> with students to determine their academic interest and connect</w:t>
      </w:r>
      <w:r>
        <w:rPr>
          <w:rFonts w:ascii="Cambria" w:hAnsi="Cambria"/>
        </w:rPr>
        <w:t>s</w:t>
      </w:r>
      <w:r w:rsidR="00BF5006" w:rsidRPr="005C35AE">
        <w:rPr>
          <w:rFonts w:ascii="Cambria" w:hAnsi="Cambria"/>
        </w:rPr>
        <w:t xml:space="preserve"> them with the unit, if viable, and to support resources</w:t>
      </w:r>
    </w:p>
    <w:p w14:paraId="39743E34" w14:textId="29D8B84F" w:rsidR="00BF5006" w:rsidRPr="005C35AE" w:rsidRDefault="00BF5006" w:rsidP="00BF5006">
      <w:pPr>
        <w:numPr>
          <w:ilvl w:val="0"/>
          <w:numId w:val="8"/>
        </w:numPr>
        <w:spacing w:after="0" w:line="240" w:lineRule="auto"/>
        <w:rPr>
          <w:rFonts w:ascii="Cambria" w:hAnsi="Cambria"/>
        </w:rPr>
      </w:pPr>
      <w:r w:rsidRPr="005C35AE">
        <w:rPr>
          <w:rFonts w:ascii="Cambria" w:hAnsi="Cambria"/>
        </w:rPr>
        <w:t xml:space="preserve">Petitions of students interested in a degree path in the College </w:t>
      </w:r>
      <w:r>
        <w:rPr>
          <w:rFonts w:ascii="Cambria" w:hAnsi="Cambria"/>
        </w:rPr>
        <w:t>are</w:t>
      </w:r>
      <w:r w:rsidR="00532409">
        <w:rPr>
          <w:rFonts w:ascii="Cambria" w:hAnsi="Cambria"/>
        </w:rPr>
        <w:t xml:space="preserve"> </w:t>
      </w:r>
      <w:r w:rsidRPr="005C35AE">
        <w:rPr>
          <w:rFonts w:ascii="Cambria" w:hAnsi="Cambria"/>
        </w:rPr>
        <w:t xml:space="preserve">forwarded to the College for review </w:t>
      </w:r>
      <w:r>
        <w:rPr>
          <w:rFonts w:ascii="Cambria" w:hAnsi="Cambria"/>
        </w:rPr>
        <w:t>and decision</w:t>
      </w:r>
    </w:p>
    <w:p w14:paraId="44C9165F" w14:textId="77777777" w:rsidR="005C35AE" w:rsidRPr="005C35AE" w:rsidRDefault="007E479F" w:rsidP="005C35AE">
      <w:pPr>
        <w:pStyle w:val="ListParagraph"/>
        <w:numPr>
          <w:ilvl w:val="0"/>
          <w:numId w:val="5"/>
        </w:numPr>
        <w:spacing w:after="0" w:line="240" w:lineRule="auto"/>
        <w:rPr>
          <w:rFonts w:ascii="Cambria" w:hAnsi="Cambria"/>
          <w:b/>
          <w:bCs/>
        </w:rPr>
      </w:pPr>
      <w:r w:rsidRPr="005C35AE">
        <w:rPr>
          <w:rFonts w:ascii="Cambria" w:hAnsi="Cambria"/>
        </w:rPr>
        <w:t xml:space="preserve">OURSS will communicate decisions to students </w:t>
      </w:r>
    </w:p>
    <w:p w14:paraId="7B99F5B6" w14:textId="77777777" w:rsidR="005C35AE" w:rsidRPr="005C35AE" w:rsidRDefault="005C35AE" w:rsidP="005C35AE">
      <w:pPr>
        <w:spacing w:after="0" w:line="240" w:lineRule="auto"/>
        <w:ind w:left="720"/>
        <w:rPr>
          <w:rFonts w:ascii="Cambria" w:hAnsi="Cambria"/>
          <w:b/>
          <w:bCs/>
          <w:color w:val="990000"/>
        </w:rPr>
      </w:pPr>
    </w:p>
    <w:p w14:paraId="6ADD7057" w14:textId="3452DDD8" w:rsidR="007A09D8" w:rsidRDefault="00083E97" w:rsidP="007A09D8">
      <w:pPr>
        <w:spacing w:after="0" w:line="240" w:lineRule="auto"/>
        <w:rPr>
          <w:rFonts w:ascii="Cambria" w:hAnsi="Cambria"/>
          <w:b/>
          <w:bCs/>
        </w:rPr>
      </w:pPr>
      <w:r w:rsidRPr="007E479F">
        <w:rPr>
          <w:rFonts w:ascii="Cambria" w:hAnsi="Cambria"/>
          <w:b/>
          <w:bCs/>
          <w:color w:val="990000"/>
        </w:rPr>
        <w:t xml:space="preserve">College </w:t>
      </w:r>
      <w:r w:rsidR="00B802F5" w:rsidRPr="007E479F">
        <w:rPr>
          <w:rFonts w:ascii="Cambria" w:hAnsi="Cambria"/>
          <w:b/>
          <w:bCs/>
          <w:color w:val="990000"/>
        </w:rPr>
        <w:t>r</w:t>
      </w:r>
      <w:r w:rsidRPr="007E479F">
        <w:rPr>
          <w:rFonts w:ascii="Cambria" w:hAnsi="Cambria"/>
          <w:b/>
          <w:bCs/>
          <w:color w:val="990000"/>
        </w:rPr>
        <w:t xml:space="preserve">einstatement </w:t>
      </w:r>
      <w:r w:rsidR="00B802F5" w:rsidRPr="007E479F">
        <w:rPr>
          <w:rFonts w:ascii="Cambria" w:hAnsi="Cambria"/>
          <w:b/>
          <w:bCs/>
          <w:color w:val="990000"/>
        </w:rPr>
        <w:t>p</w:t>
      </w:r>
      <w:r w:rsidRPr="007E479F">
        <w:rPr>
          <w:rFonts w:ascii="Cambria" w:hAnsi="Cambria"/>
          <w:b/>
          <w:bCs/>
          <w:color w:val="990000"/>
        </w:rPr>
        <w:t>rocess</w:t>
      </w:r>
    </w:p>
    <w:p w14:paraId="5CC66391" w14:textId="5AC5A1CF" w:rsidR="00E648B9" w:rsidRPr="007A09D8" w:rsidRDefault="00083E97" w:rsidP="007A09D8">
      <w:pPr>
        <w:pStyle w:val="ListParagraph"/>
        <w:numPr>
          <w:ilvl w:val="0"/>
          <w:numId w:val="2"/>
        </w:numPr>
        <w:spacing w:after="0" w:line="240" w:lineRule="auto"/>
        <w:rPr>
          <w:rFonts w:ascii="Cambria" w:eastAsia="Times New Roman" w:hAnsi="Cambria" w:cs="Helvetica"/>
          <w:color w:val="243142"/>
          <w:kern w:val="0"/>
          <w14:ligatures w14:val="none"/>
        </w:rPr>
      </w:pPr>
      <w:r w:rsidRPr="007A09D8">
        <w:rPr>
          <w:rFonts w:ascii="Cambria" w:eastAsia="Times New Roman" w:hAnsi="Cambria" w:cs="Helvetica"/>
          <w:color w:val="243142"/>
          <w:kern w:val="0"/>
          <w14:ligatures w14:val="none"/>
        </w:rPr>
        <w:t>S</w:t>
      </w:r>
      <w:r w:rsidR="00B06CAE" w:rsidRPr="007A09D8">
        <w:rPr>
          <w:rFonts w:ascii="Cambria" w:eastAsia="Times New Roman" w:hAnsi="Cambria" w:cs="Helvetica"/>
          <w:color w:val="243142"/>
          <w:kern w:val="0"/>
          <w14:ligatures w14:val="none"/>
        </w:rPr>
        <w:t>tudent</w:t>
      </w:r>
      <w:r w:rsidRPr="007A09D8">
        <w:rPr>
          <w:rFonts w:ascii="Cambria" w:eastAsia="Times New Roman" w:hAnsi="Cambria" w:cs="Helvetica"/>
          <w:color w:val="243142"/>
          <w:kern w:val="0"/>
          <w14:ligatures w14:val="none"/>
        </w:rPr>
        <w:t xml:space="preserve">s </w:t>
      </w:r>
      <w:r w:rsidR="00B06CAE" w:rsidRPr="007A09D8">
        <w:rPr>
          <w:rFonts w:ascii="Cambria" w:eastAsia="Times New Roman" w:hAnsi="Cambria" w:cs="Helvetica"/>
          <w:color w:val="243142"/>
          <w:kern w:val="0"/>
          <w14:ligatures w14:val="none"/>
        </w:rPr>
        <w:t xml:space="preserve">dismissed from the College </w:t>
      </w:r>
      <w:r w:rsidR="00B06CAE" w:rsidRPr="007A09D8">
        <w:rPr>
          <w:rFonts w:ascii="Cambria" w:eastAsia="Times New Roman" w:hAnsi="Cambria" w:cs="Helvetica"/>
          <w:b/>
          <w:bCs/>
          <w:color w:val="243142"/>
          <w:kern w:val="0"/>
          <w14:ligatures w14:val="none"/>
        </w:rPr>
        <w:t>before December 2024</w:t>
      </w:r>
      <w:r w:rsidRPr="007A09D8">
        <w:rPr>
          <w:rFonts w:ascii="Cambria" w:eastAsia="Times New Roman" w:hAnsi="Cambria" w:cs="Helvetica"/>
          <w:b/>
          <w:bCs/>
          <w:color w:val="243142"/>
          <w:kern w:val="0"/>
          <w14:ligatures w14:val="none"/>
        </w:rPr>
        <w:t xml:space="preserve"> </w:t>
      </w:r>
      <w:r w:rsidR="00E648B9" w:rsidRPr="007A09D8">
        <w:rPr>
          <w:rFonts w:ascii="Cambria" w:eastAsia="Times New Roman" w:hAnsi="Cambria" w:cs="Helvetica"/>
          <w:color w:val="243142"/>
          <w:kern w:val="0"/>
          <w14:ligatures w14:val="none"/>
        </w:rPr>
        <w:t xml:space="preserve">must work </w:t>
      </w:r>
      <w:r w:rsidR="00B06CAE" w:rsidRPr="007A09D8">
        <w:rPr>
          <w:rFonts w:ascii="Cambria" w:eastAsia="Times New Roman" w:hAnsi="Cambria" w:cs="Helvetica"/>
          <w:color w:val="243142"/>
          <w:kern w:val="0"/>
          <w14:ligatures w14:val="none"/>
        </w:rPr>
        <w:t xml:space="preserve">with </w:t>
      </w:r>
      <w:r w:rsidR="00E648B9" w:rsidRPr="007A09D8">
        <w:rPr>
          <w:rFonts w:ascii="Cambria" w:eastAsia="Times New Roman" w:hAnsi="Cambria" w:cs="Helvetica"/>
          <w:color w:val="243142"/>
          <w:kern w:val="0"/>
          <w14:ligatures w14:val="none"/>
        </w:rPr>
        <w:t xml:space="preserve">OURSS </w:t>
      </w:r>
    </w:p>
    <w:p w14:paraId="292F8C2F" w14:textId="7516F197" w:rsidR="00B06CAE" w:rsidRPr="00E648B9" w:rsidRDefault="007A09D8" w:rsidP="0039578D">
      <w:pPr>
        <w:pStyle w:val="ListParagraph"/>
        <w:numPr>
          <w:ilvl w:val="0"/>
          <w:numId w:val="2"/>
        </w:numPr>
        <w:shd w:val="clear" w:color="auto" w:fill="FFFFFF"/>
        <w:spacing w:before="100" w:beforeAutospacing="1" w:after="100" w:afterAutospacing="1" w:line="240" w:lineRule="auto"/>
        <w:rPr>
          <w:rFonts w:ascii="Cambria" w:eastAsia="Times New Roman" w:hAnsi="Cambria" w:cs="Helvetica"/>
          <w:color w:val="243142"/>
          <w:kern w:val="0"/>
          <w14:ligatures w14:val="none"/>
        </w:rPr>
      </w:pPr>
      <w:r>
        <w:rPr>
          <w:rFonts w:ascii="Cambria" w:eastAsia="Times New Roman" w:hAnsi="Cambria" w:cs="Helvetica"/>
          <w:color w:val="243142"/>
          <w:kern w:val="0"/>
          <w14:ligatures w14:val="none"/>
        </w:rPr>
        <w:t xml:space="preserve">Students must </w:t>
      </w:r>
      <w:r w:rsidR="00E648B9">
        <w:rPr>
          <w:rFonts w:ascii="Cambria" w:eastAsia="Times New Roman" w:hAnsi="Cambria" w:cs="Helvetica"/>
          <w:color w:val="243142"/>
          <w:kern w:val="0"/>
          <w14:ligatures w14:val="none"/>
        </w:rPr>
        <w:t>meet</w:t>
      </w:r>
      <w:r>
        <w:rPr>
          <w:rFonts w:ascii="Cambria" w:eastAsia="Times New Roman" w:hAnsi="Cambria" w:cs="Helvetica"/>
          <w:color w:val="243142"/>
          <w:kern w:val="0"/>
          <w14:ligatures w14:val="none"/>
        </w:rPr>
        <w:t xml:space="preserve"> </w:t>
      </w:r>
      <w:r w:rsidR="00E648B9">
        <w:rPr>
          <w:rFonts w:ascii="Cambria" w:eastAsia="Times New Roman" w:hAnsi="Cambria" w:cs="Helvetica"/>
          <w:color w:val="243142"/>
          <w:kern w:val="0"/>
          <w14:ligatures w14:val="none"/>
        </w:rPr>
        <w:t xml:space="preserve">with a member of the </w:t>
      </w:r>
      <w:r w:rsidR="00E41D80">
        <w:rPr>
          <w:rFonts w:ascii="Cambria" w:eastAsia="Times New Roman" w:hAnsi="Cambria" w:cs="Helvetica"/>
          <w:color w:val="243142"/>
          <w:kern w:val="0"/>
          <w14:ligatures w14:val="none"/>
        </w:rPr>
        <w:t xml:space="preserve">College </w:t>
      </w:r>
      <w:r w:rsidR="00E648B9">
        <w:rPr>
          <w:rFonts w:ascii="Cambria" w:eastAsia="Times New Roman" w:hAnsi="Cambria" w:cs="Helvetica"/>
          <w:color w:val="243142"/>
          <w:kern w:val="0"/>
          <w14:ligatures w14:val="none"/>
        </w:rPr>
        <w:t>Student Success Team in OURSS</w:t>
      </w:r>
      <w:r w:rsidR="00BF5006">
        <w:rPr>
          <w:rFonts w:ascii="Cambria" w:eastAsia="Times New Roman" w:hAnsi="Cambria" w:cs="Helvetica"/>
          <w:color w:val="243142"/>
          <w:kern w:val="0"/>
          <w14:ligatures w14:val="none"/>
        </w:rPr>
        <w:t>; there is no deadline for meeting with OURSS, but we recommend students allow 3-4 weeks to gather information and complete their petitions</w:t>
      </w:r>
    </w:p>
    <w:p w14:paraId="6D34C07F" w14:textId="724477BC" w:rsidR="00E648B9" w:rsidRDefault="00641AB9" w:rsidP="00E648B9">
      <w:pPr>
        <w:pStyle w:val="ListParagraph"/>
        <w:numPr>
          <w:ilvl w:val="0"/>
          <w:numId w:val="2"/>
        </w:numPr>
        <w:rPr>
          <w:rFonts w:ascii="Cambria" w:eastAsia="Times New Roman" w:hAnsi="Cambria" w:cs="Helvetica"/>
          <w:color w:val="243142"/>
          <w:kern w:val="0"/>
          <w14:ligatures w14:val="none"/>
        </w:rPr>
      </w:pPr>
      <w:r>
        <w:rPr>
          <w:rFonts w:ascii="Cambria" w:eastAsia="Times New Roman" w:hAnsi="Cambria" w:cs="Helvetica"/>
          <w:color w:val="243142"/>
          <w:kern w:val="0"/>
          <w14:ligatures w14:val="none"/>
        </w:rPr>
        <w:t>Students should c</w:t>
      </w:r>
      <w:r w:rsidR="007A09D8">
        <w:rPr>
          <w:rFonts w:ascii="Cambria" w:eastAsia="Times New Roman" w:hAnsi="Cambria" w:cs="Helvetica"/>
          <w:color w:val="243142"/>
          <w:kern w:val="0"/>
          <w14:ligatures w14:val="none"/>
        </w:rPr>
        <w:t xml:space="preserve">all </w:t>
      </w:r>
      <w:r w:rsidR="00B06CAE" w:rsidRPr="006964DB">
        <w:rPr>
          <w:rFonts w:ascii="Cambria" w:eastAsia="Times New Roman" w:hAnsi="Cambria" w:cs="Helvetica"/>
          <w:color w:val="243142"/>
          <w:kern w:val="0"/>
          <w14:ligatures w14:val="none"/>
        </w:rPr>
        <w:t xml:space="preserve">(812)-855-1647 or (812)-855-8245 to schedule </w:t>
      </w:r>
      <w:r w:rsidR="00083E97" w:rsidRPr="006964DB">
        <w:rPr>
          <w:rFonts w:ascii="Cambria" w:eastAsia="Times New Roman" w:hAnsi="Cambria" w:cs="Helvetica"/>
          <w:color w:val="243142"/>
          <w:kern w:val="0"/>
          <w14:ligatures w14:val="none"/>
        </w:rPr>
        <w:t xml:space="preserve">an </w:t>
      </w:r>
      <w:r w:rsidR="00B06CAE" w:rsidRPr="006964DB">
        <w:rPr>
          <w:rFonts w:ascii="Cambria" w:eastAsia="Times New Roman" w:hAnsi="Cambria" w:cs="Helvetica"/>
          <w:color w:val="243142"/>
          <w:kern w:val="0"/>
          <w14:ligatures w14:val="none"/>
        </w:rPr>
        <w:t>appointment</w:t>
      </w:r>
      <w:r w:rsidR="007A09D8">
        <w:rPr>
          <w:rFonts w:ascii="Cambria" w:eastAsia="Times New Roman" w:hAnsi="Cambria" w:cs="Helvetica"/>
          <w:color w:val="243142"/>
          <w:kern w:val="0"/>
          <w14:ligatures w14:val="none"/>
        </w:rPr>
        <w:t xml:space="preserve"> with OURSS</w:t>
      </w:r>
    </w:p>
    <w:p w14:paraId="2021A0D9" w14:textId="4C17898B" w:rsidR="00B06CAE" w:rsidRDefault="00E648B9" w:rsidP="00E648B9">
      <w:pPr>
        <w:pStyle w:val="ListParagraph"/>
        <w:numPr>
          <w:ilvl w:val="0"/>
          <w:numId w:val="2"/>
        </w:numPr>
        <w:rPr>
          <w:rFonts w:ascii="Cambria" w:eastAsia="Times New Roman" w:hAnsi="Cambria" w:cs="Helvetica"/>
          <w:color w:val="243142"/>
          <w:kern w:val="0"/>
          <w14:ligatures w14:val="none"/>
        </w:rPr>
      </w:pPr>
      <w:r>
        <w:rPr>
          <w:rFonts w:ascii="Cambria" w:eastAsia="Times New Roman" w:hAnsi="Cambria" w:cs="Helvetica"/>
          <w:color w:val="243142"/>
          <w:kern w:val="0"/>
          <w14:ligatures w14:val="none"/>
        </w:rPr>
        <w:t>After the meeting,</w:t>
      </w:r>
      <w:r w:rsidR="00083E97" w:rsidRPr="00E648B9">
        <w:rPr>
          <w:rFonts w:ascii="Cambria" w:eastAsia="Times New Roman" w:hAnsi="Cambria" w:cs="Helvetica"/>
          <w:color w:val="243142"/>
          <w:kern w:val="0"/>
          <w14:ligatures w14:val="none"/>
        </w:rPr>
        <w:t xml:space="preserve"> </w:t>
      </w:r>
      <w:r w:rsidR="00BF5006">
        <w:rPr>
          <w:rFonts w:ascii="Cambria" w:eastAsia="Times New Roman" w:hAnsi="Cambria" w:cs="Helvetica"/>
          <w:color w:val="243142"/>
          <w:kern w:val="0"/>
          <w14:ligatures w14:val="none"/>
        </w:rPr>
        <w:t>students</w:t>
      </w:r>
      <w:r w:rsidR="00083E97" w:rsidRPr="00E648B9">
        <w:rPr>
          <w:rFonts w:ascii="Cambria" w:eastAsia="Times New Roman" w:hAnsi="Cambria" w:cs="Helvetica"/>
          <w:color w:val="243142"/>
          <w:kern w:val="0"/>
          <w14:ligatures w14:val="none"/>
        </w:rPr>
        <w:t xml:space="preserve"> receive the link to the College’s reinstatement petition</w:t>
      </w:r>
    </w:p>
    <w:p w14:paraId="1ECC50EA" w14:textId="4221B875" w:rsidR="00641AB9" w:rsidRDefault="00BF5006" w:rsidP="00E648B9">
      <w:pPr>
        <w:pStyle w:val="ListParagraph"/>
        <w:numPr>
          <w:ilvl w:val="0"/>
          <w:numId w:val="2"/>
        </w:numPr>
        <w:rPr>
          <w:rFonts w:ascii="Cambria" w:eastAsia="Times New Roman" w:hAnsi="Cambria" w:cs="Helvetica"/>
          <w:color w:val="243142"/>
          <w:kern w:val="0"/>
          <w14:ligatures w14:val="none"/>
        </w:rPr>
      </w:pPr>
      <w:r w:rsidRPr="00BF5006">
        <w:rPr>
          <w:rFonts w:ascii="Cambria" w:eastAsia="Times New Roman" w:hAnsi="Cambria" w:cs="Helvetica"/>
          <w:color w:val="243142"/>
          <w:kern w:val="0"/>
          <w14:ligatures w14:val="none"/>
        </w:rPr>
        <w:lastRenderedPageBreak/>
        <w:t>S</w:t>
      </w:r>
      <w:r w:rsidRPr="005C35AE">
        <w:rPr>
          <w:rFonts w:ascii="Cambria" w:eastAsia="Times New Roman" w:hAnsi="Cambria" w:cs="Helvetica"/>
          <w:color w:val="243142"/>
          <w:kern w:val="0"/>
          <w14:ligatures w14:val="none"/>
        </w:rPr>
        <w:t xml:space="preserve">tudents </w:t>
      </w:r>
      <w:r>
        <w:rPr>
          <w:rFonts w:ascii="Cambria" w:eastAsia="Times New Roman" w:hAnsi="Cambria" w:cs="Helvetica"/>
          <w:color w:val="243142"/>
          <w:kern w:val="0"/>
          <w14:ligatures w14:val="none"/>
        </w:rPr>
        <w:t xml:space="preserve">are </w:t>
      </w:r>
      <w:r w:rsidRPr="005C35AE">
        <w:rPr>
          <w:rFonts w:ascii="Cambria" w:eastAsia="Times New Roman" w:hAnsi="Cambria" w:cs="Helvetica"/>
          <w:color w:val="243142"/>
          <w:kern w:val="0"/>
          <w14:ligatures w14:val="none"/>
        </w:rPr>
        <w:t xml:space="preserve">no longer required to meet with an academic advisor prior to submitting their petition. </w:t>
      </w:r>
      <w:r w:rsidR="00E41D80">
        <w:rPr>
          <w:rFonts w:ascii="Cambria" w:eastAsia="Times New Roman" w:hAnsi="Cambria" w:cs="Helvetica"/>
          <w:color w:val="243142"/>
          <w:kern w:val="0"/>
          <w14:ligatures w14:val="none"/>
        </w:rPr>
        <w:t>College reinstatement p</w:t>
      </w:r>
      <w:r w:rsidR="00641AB9">
        <w:rPr>
          <w:rFonts w:ascii="Cambria" w:eastAsia="Times New Roman" w:hAnsi="Cambria" w:cs="Helvetica"/>
          <w:color w:val="243142"/>
          <w:kern w:val="0"/>
          <w14:ligatures w14:val="none"/>
        </w:rPr>
        <w:t>etition deadlines:</w:t>
      </w:r>
    </w:p>
    <w:p w14:paraId="3B476AF6" w14:textId="55668787" w:rsidR="00B802F5" w:rsidRPr="00B802F5" w:rsidRDefault="00B802F5" w:rsidP="00B802F5">
      <w:pPr>
        <w:pStyle w:val="ListParagraph"/>
        <w:shd w:val="clear" w:color="auto" w:fill="FFFFFF"/>
        <w:spacing w:after="0" w:line="240" w:lineRule="auto"/>
        <w:rPr>
          <w:rFonts w:ascii="Cambria" w:eastAsia="Times New Roman" w:hAnsi="Cambria" w:cs="Helvetica"/>
          <w:b/>
          <w:bCs/>
          <w:color w:val="243142"/>
          <w:kern w:val="0"/>
          <w14:ligatures w14:val="none"/>
        </w:rPr>
      </w:pPr>
      <w:r w:rsidRPr="00B802F5">
        <w:rPr>
          <w:rFonts w:ascii="Cambria" w:eastAsia="Times New Roman" w:hAnsi="Cambria" w:cs="Helvetica"/>
          <w:b/>
          <w:bCs/>
          <w:color w:val="243142"/>
          <w:kern w:val="0"/>
          <w14:ligatures w14:val="none"/>
        </w:rPr>
        <w:t xml:space="preserve">        </w:t>
      </w:r>
      <w:r w:rsidR="007C460C">
        <w:rPr>
          <w:rFonts w:ascii="Cambria" w:eastAsia="Times New Roman" w:hAnsi="Cambria" w:cs="Helvetica"/>
          <w:b/>
          <w:bCs/>
          <w:color w:val="243142"/>
          <w:kern w:val="0"/>
          <w14:ligatures w14:val="none"/>
        </w:rPr>
        <w:t xml:space="preserve">                </w:t>
      </w:r>
      <w:r w:rsidRPr="00B802F5">
        <w:rPr>
          <w:rFonts w:ascii="Cambria" w:eastAsia="Times New Roman" w:hAnsi="Cambria" w:cs="Helvetica"/>
          <w:b/>
          <w:bCs/>
          <w:color w:val="243142"/>
          <w:kern w:val="0"/>
          <w14:ligatures w14:val="none"/>
        </w:rPr>
        <w:t xml:space="preserve">Fall </w:t>
      </w:r>
      <w:r w:rsidRPr="00B802F5">
        <w:rPr>
          <w:rFonts w:ascii="Cambria" w:eastAsia="Times New Roman" w:hAnsi="Cambria" w:cs="Helvetica"/>
          <w:b/>
          <w:bCs/>
          <w:color w:val="243142"/>
          <w:kern w:val="0"/>
          <w14:ligatures w14:val="none"/>
        </w:rPr>
        <w:tab/>
      </w:r>
      <w:r w:rsidRPr="00B802F5">
        <w:rPr>
          <w:rFonts w:ascii="Cambria" w:eastAsia="Times New Roman" w:hAnsi="Cambria" w:cs="Helvetica"/>
          <w:b/>
          <w:bCs/>
          <w:color w:val="243142"/>
          <w:kern w:val="0"/>
          <w14:ligatures w14:val="none"/>
        </w:rPr>
        <w:tab/>
        <w:t xml:space="preserve">          </w:t>
      </w:r>
      <w:r w:rsidR="007C460C">
        <w:rPr>
          <w:rFonts w:ascii="Cambria" w:eastAsia="Times New Roman" w:hAnsi="Cambria" w:cs="Helvetica"/>
          <w:b/>
          <w:bCs/>
          <w:color w:val="243142"/>
          <w:kern w:val="0"/>
          <w14:ligatures w14:val="none"/>
        </w:rPr>
        <w:t xml:space="preserve">      </w:t>
      </w:r>
      <w:r w:rsidRPr="00B802F5">
        <w:rPr>
          <w:rFonts w:ascii="Cambria" w:eastAsia="Times New Roman" w:hAnsi="Cambria" w:cs="Helvetica"/>
          <w:b/>
          <w:bCs/>
          <w:color w:val="243142"/>
          <w:kern w:val="0"/>
          <w14:ligatures w14:val="none"/>
        </w:rPr>
        <w:t>Spring                                   Summer</w:t>
      </w:r>
    </w:p>
    <w:p w14:paraId="3DDF2533" w14:textId="206E49CF" w:rsidR="00B802F5" w:rsidRPr="00B802F5" w:rsidRDefault="007C460C" w:rsidP="00B802F5">
      <w:pPr>
        <w:pStyle w:val="ListParagraph"/>
        <w:shd w:val="clear" w:color="auto" w:fill="FFFFFF"/>
        <w:spacing w:after="0" w:line="240" w:lineRule="auto"/>
        <w:rPr>
          <w:rFonts w:ascii="Cambria" w:eastAsia="Times New Roman" w:hAnsi="Cambria" w:cs="Helvetica"/>
          <w:b/>
          <w:bCs/>
          <w:color w:val="243142"/>
          <w:kern w:val="0"/>
          <w14:ligatures w14:val="none"/>
        </w:rPr>
      </w:pPr>
      <w:r>
        <w:rPr>
          <w:rFonts w:ascii="Cambria" w:eastAsia="Times New Roman" w:hAnsi="Cambria" w:cs="Helvetica"/>
          <w:b/>
          <w:bCs/>
          <w:color w:val="243142"/>
          <w:kern w:val="0"/>
          <w14:ligatures w14:val="none"/>
        </w:rPr>
        <w:t xml:space="preserve">               </w:t>
      </w:r>
      <w:r w:rsidR="00B802F5" w:rsidRPr="00B802F5">
        <w:rPr>
          <w:rFonts w:ascii="Cambria" w:eastAsia="Times New Roman" w:hAnsi="Cambria" w:cs="Helvetica"/>
          <w:b/>
          <w:bCs/>
          <w:color w:val="243142"/>
          <w:kern w:val="0"/>
          <w14:ligatures w14:val="none"/>
        </w:rPr>
        <w:t>Reinstatement</w:t>
      </w:r>
      <w:r w:rsidR="00B802F5" w:rsidRPr="00B802F5">
        <w:rPr>
          <w:rFonts w:ascii="Cambria" w:eastAsia="Times New Roman" w:hAnsi="Cambria" w:cs="Helvetica"/>
          <w:color w:val="243142"/>
          <w:kern w:val="0"/>
          <w14:ligatures w14:val="none"/>
        </w:rPr>
        <w:t>               </w:t>
      </w:r>
      <w:r w:rsidR="00B802F5" w:rsidRPr="00B802F5">
        <w:rPr>
          <w:rFonts w:ascii="Cambria" w:eastAsia="Times New Roman" w:hAnsi="Cambria" w:cs="Helvetica"/>
          <w:b/>
          <w:bCs/>
          <w:color w:val="243142"/>
          <w:kern w:val="0"/>
          <w14:ligatures w14:val="none"/>
        </w:rPr>
        <w:t xml:space="preserve"> </w:t>
      </w:r>
      <w:r>
        <w:rPr>
          <w:rFonts w:ascii="Cambria" w:eastAsia="Times New Roman" w:hAnsi="Cambria" w:cs="Helvetica"/>
          <w:b/>
          <w:bCs/>
          <w:color w:val="243142"/>
          <w:kern w:val="0"/>
          <w14:ligatures w14:val="none"/>
        </w:rPr>
        <w:t xml:space="preserve">       </w:t>
      </w:r>
      <w:r w:rsidR="00B802F5" w:rsidRPr="00B802F5">
        <w:rPr>
          <w:rFonts w:ascii="Cambria" w:eastAsia="Times New Roman" w:hAnsi="Cambria" w:cs="Helvetica"/>
          <w:b/>
          <w:bCs/>
          <w:color w:val="243142"/>
          <w:kern w:val="0"/>
          <w14:ligatures w14:val="none"/>
        </w:rPr>
        <w:t xml:space="preserve">Reinstatement </w:t>
      </w:r>
      <w:r w:rsidR="00B802F5" w:rsidRPr="00B802F5">
        <w:rPr>
          <w:rFonts w:ascii="Cambria" w:eastAsia="Times New Roman" w:hAnsi="Cambria" w:cs="Helvetica"/>
          <w:b/>
          <w:bCs/>
          <w:color w:val="243142"/>
          <w:kern w:val="0"/>
          <w14:ligatures w14:val="none"/>
        </w:rPr>
        <w:tab/>
      </w:r>
      <w:r w:rsidR="00B802F5" w:rsidRPr="00B802F5">
        <w:rPr>
          <w:rFonts w:ascii="Cambria" w:eastAsia="Times New Roman" w:hAnsi="Cambria" w:cs="Helvetica"/>
          <w:b/>
          <w:bCs/>
          <w:color w:val="243142"/>
          <w:kern w:val="0"/>
          <w14:ligatures w14:val="none"/>
        </w:rPr>
        <w:tab/>
      </w:r>
      <w:proofErr w:type="spellStart"/>
      <w:r w:rsidR="00B802F5" w:rsidRPr="00B802F5">
        <w:rPr>
          <w:rFonts w:ascii="Cambria" w:eastAsia="Times New Roman" w:hAnsi="Cambria" w:cs="Helvetica"/>
          <w:b/>
          <w:bCs/>
          <w:color w:val="243142"/>
          <w:kern w:val="0"/>
          <w14:ligatures w14:val="none"/>
        </w:rPr>
        <w:t>Reinstatement</w:t>
      </w:r>
      <w:proofErr w:type="spellEnd"/>
      <w:r w:rsidR="00B802F5" w:rsidRPr="00B802F5">
        <w:rPr>
          <w:rFonts w:ascii="Cambria" w:eastAsia="Times New Roman" w:hAnsi="Cambria" w:cs="Helvetica"/>
          <w:b/>
          <w:bCs/>
          <w:color w:val="243142"/>
          <w:kern w:val="0"/>
          <w14:ligatures w14:val="none"/>
        </w:rPr>
        <w:t xml:space="preserve"> </w:t>
      </w:r>
    </w:p>
    <w:p w14:paraId="7A8DC43B" w14:textId="3E164D0B" w:rsidR="00B802F5" w:rsidRPr="00BF5006" w:rsidRDefault="00B802F5" w:rsidP="00BF5006">
      <w:pPr>
        <w:pStyle w:val="ListParagraph"/>
        <w:shd w:val="clear" w:color="auto" w:fill="FFFFFF"/>
        <w:spacing w:after="0" w:line="240" w:lineRule="auto"/>
        <w:rPr>
          <w:rFonts w:ascii="Cambria" w:eastAsia="Times New Roman" w:hAnsi="Cambria" w:cs="Helvetica"/>
          <w:color w:val="243142"/>
          <w:kern w:val="0"/>
          <w14:ligatures w14:val="none"/>
        </w:rPr>
      </w:pPr>
      <w:r w:rsidRPr="00B802F5">
        <w:rPr>
          <w:rFonts w:ascii="Cambria" w:eastAsia="Times New Roman" w:hAnsi="Cambria" w:cs="Helvetica"/>
          <w:color w:val="243142"/>
          <w:kern w:val="0"/>
          <w14:ligatures w14:val="none"/>
        </w:rPr>
        <w:t xml:space="preserve">       </w:t>
      </w:r>
      <w:r w:rsidR="007C460C">
        <w:rPr>
          <w:rFonts w:ascii="Cambria" w:eastAsia="Times New Roman" w:hAnsi="Cambria" w:cs="Helvetica"/>
          <w:color w:val="243142"/>
          <w:kern w:val="0"/>
          <w14:ligatures w14:val="none"/>
        </w:rPr>
        <w:t xml:space="preserve">                </w:t>
      </w:r>
      <w:r w:rsidRPr="00B802F5">
        <w:rPr>
          <w:rFonts w:ascii="Cambria" w:eastAsia="Times New Roman" w:hAnsi="Cambria" w:cs="Helvetica"/>
          <w:color w:val="243142"/>
          <w:kern w:val="0"/>
          <w14:ligatures w14:val="none"/>
        </w:rPr>
        <w:t xml:space="preserve">June </w:t>
      </w:r>
      <w:r>
        <w:rPr>
          <w:rFonts w:ascii="Cambria" w:eastAsia="Times New Roman" w:hAnsi="Cambria" w:cs="Helvetica"/>
          <w:color w:val="243142"/>
          <w:kern w:val="0"/>
          <w14:ligatures w14:val="none"/>
        </w:rPr>
        <w:t>10</w:t>
      </w:r>
      <w:r w:rsidRPr="00B802F5">
        <w:rPr>
          <w:rFonts w:ascii="Cambria" w:eastAsia="Times New Roman" w:hAnsi="Cambria" w:cs="Helvetica"/>
          <w:color w:val="243142"/>
          <w:kern w:val="0"/>
          <w14:ligatures w14:val="none"/>
        </w:rPr>
        <w:t xml:space="preserve">                              </w:t>
      </w:r>
      <w:r w:rsidR="007C460C">
        <w:rPr>
          <w:rFonts w:ascii="Cambria" w:eastAsia="Times New Roman" w:hAnsi="Cambria" w:cs="Helvetica"/>
          <w:color w:val="243142"/>
          <w:kern w:val="0"/>
          <w14:ligatures w14:val="none"/>
        </w:rPr>
        <w:t xml:space="preserve">       </w:t>
      </w:r>
      <w:r>
        <w:rPr>
          <w:rFonts w:ascii="Cambria" w:eastAsia="Times New Roman" w:hAnsi="Cambria" w:cs="Helvetica"/>
          <w:color w:val="243142"/>
          <w:kern w:val="0"/>
          <w14:ligatures w14:val="none"/>
        </w:rPr>
        <w:t xml:space="preserve">October </w:t>
      </w:r>
      <w:r w:rsidRPr="00B802F5">
        <w:rPr>
          <w:rFonts w:ascii="Cambria" w:eastAsia="Times New Roman" w:hAnsi="Cambria" w:cs="Helvetica"/>
          <w:color w:val="243142"/>
          <w:kern w:val="0"/>
          <w14:ligatures w14:val="none"/>
        </w:rPr>
        <w:t>1                              February 1</w:t>
      </w:r>
      <w:r>
        <w:rPr>
          <w:rFonts w:ascii="Cambria" w:eastAsia="Times New Roman" w:hAnsi="Cambria" w:cs="Helvetica"/>
          <w:color w:val="243142"/>
          <w:kern w:val="0"/>
          <w14:ligatures w14:val="none"/>
        </w:rPr>
        <w:t>5</w:t>
      </w:r>
    </w:p>
    <w:p w14:paraId="252D2068" w14:textId="77777777" w:rsidR="00FC46B2" w:rsidRDefault="00FC46B2" w:rsidP="00B802F5">
      <w:pPr>
        <w:shd w:val="clear" w:color="auto" w:fill="FFFFFF"/>
        <w:spacing w:after="0" w:line="240" w:lineRule="auto"/>
        <w:rPr>
          <w:rFonts w:ascii="Cambria" w:eastAsia="Times New Roman" w:hAnsi="Cambria" w:cs="Helvetica"/>
          <w:b/>
          <w:bCs/>
          <w:color w:val="243142"/>
          <w:kern w:val="0"/>
          <w14:ligatures w14:val="none"/>
        </w:rPr>
      </w:pPr>
    </w:p>
    <w:p w14:paraId="6BD93281" w14:textId="135B0074" w:rsidR="00B802F5" w:rsidRPr="00FC46B2" w:rsidRDefault="00B802F5" w:rsidP="00B802F5">
      <w:pPr>
        <w:shd w:val="clear" w:color="auto" w:fill="FFFFFF"/>
        <w:spacing w:after="0" w:line="240" w:lineRule="auto"/>
        <w:rPr>
          <w:rFonts w:ascii="Cambria" w:eastAsia="Times New Roman" w:hAnsi="Cambria" w:cs="Helvetica"/>
          <w:b/>
          <w:bCs/>
          <w:color w:val="990000"/>
          <w:kern w:val="0"/>
          <w14:ligatures w14:val="none"/>
        </w:rPr>
      </w:pPr>
      <w:r w:rsidRPr="00FC46B2">
        <w:rPr>
          <w:rFonts w:ascii="Cambria" w:eastAsia="Times New Roman" w:hAnsi="Cambria" w:cs="Helvetica"/>
          <w:b/>
          <w:bCs/>
          <w:color w:val="990000"/>
          <w:kern w:val="0"/>
          <w14:ligatures w14:val="none"/>
        </w:rPr>
        <w:t>College reinstatement petition includes:</w:t>
      </w:r>
    </w:p>
    <w:p w14:paraId="70DCDADA" w14:textId="77777777" w:rsidR="00B802F5" w:rsidRDefault="00B06CAE" w:rsidP="00B802F5">
      <w:pPr>
        <w:numPr>
          <w:ilvl w:val="0"/>
          <w:numId w:val="1"/>
        </w:numPr>
        <w:shd w:val="clear" w:color="auto" w:fill="FFFFFF"/>
        <w:spacing w:after="0" w:line="240" w:lineRule="auto"/>
        <w:rPr>
          <w:rFonts w:ascii="Cambria" w:eastAsia="Times New Roman" w:hAnsi="Cambria" w:cs="Helvetica"/>
          <w:color w:val="243142"/>
          <w:kern w:val="0"/>
          <w14:ligatures w14:val="none"/>
        </w:rPr>
      </w:pPr>
      <w:r w:rsidRPr="006964DB">
        <w:rPr>
          <w:rFonts w:ascii="Cambria" w:eastAsia="Times New Roman" w:hAnsi="Cambria" w:cs="Helvetica"/>
          <w:color w:val="243142"/>
          <w:kern w:val="0"/>
          <w14:ligatures w14:val="none"/>
        </w:rPr>
        <w:t>Reflection on the factors that impacted academic success during their IU career</w:t>
      </w:r>
      <w:r w:rsidR="00B802F5">
        <w:rPr>
          <w:rFonts w:ascii="Cambria" w:eastAsia="Times New Roman" w:hAnsi="Cambria" w:cs="Helvetica"/>
          <w:color w:val="243142"/>
          <w:kern w:val="0"/>
          <w14:ligatures w14:val="none"/>
        </w:rPr>
        <w:t xml:space="preserve"> and </w:t>
      </w:r>
      <w:r w:rsidRPr="006964DB">
        <w:rPr>
          <w:rFonts w:ascii="Cambria" w:eastAsia="Times New Roman" w:hAnsi="Cambria" w:cs="Helvetica"/>
          <w:color w:val="243142"/>
          <w:kern w:val="0"/>
          <w14:ligatures w14:val="none"/>
        </w:rPr>
        <w:t xml:space="preserve">how they have addressed those situations, </w:t>
      </w:r>
    </w:p>
    <w:p w14:paraId="575092F2" w14:textId="43A3E2F1" w:rsidR="00B06CAE" w:rsidRPr="006964DB" w:rsidRDefault="00B802F5" w:rsidP="00B802F5">
      <w:pPr>
        <w:numPr>
          <w:ilvl w:val="0"/>
          <w:numId w:val="1"/>
        </w:numPr>
        <w:shd w:val="clear" w:color="auto" w:fill="FFFFFF"/>
        <w:spacing w:after="0" w:line="240" w:lineRule="auto"/>
        <w:rPr>
          <w:rFonts w:ascii="Cambria" w:eastAsia="Times New Roman" w:hAnsi="Cambria" w:cs="Helvetica"/>
          <w:color w:val="243142"/>
          <w:kern w:val="0"/>
          <w14:ligatures w14:val="none"/>
        </w:rPr>
      </w:pPr>
      <w:r>
        <w:rPr>
          <w:rFonts w:ascii="Cambria" w:eastAsia="Times New Roman" w:hAnsi="Cambria" w:cs="Helvetica"/>
          <w:color w:val="243142"/>
          <w:kern w:val="0"/>
          <w14:ligatures w14:val="none"/>
        </w:rPr>
        <w:t xml:space="preserve">Academic interest (intended major) and work plans </w:t>
      </w:r>
    </w:p>
    <w:p w14:paraId="7F75067E" w14:textId="77777777" w:rsidR="00B802F5" w:rsidRDefault="006A2318" w:rsidP="00B802F5">
      <w:pPr>
        <w:numPr>
          <w:ilvl w:val="0"/>
          <w:numId w:val="1"/>
        </w:numPr>
        <w:shd w:val="clear" w:color="auto" w:fill="FFFFFF"/>
        <w:spacing w:after="0" w:line="240" w:lineRule="auto"/>
        <w:rPr>
          <w:rFonts w:ascii="Cambria" w:eastAsia="Times New Roman" w:hAnsi="Cambria" w:cs="Helvetica"/>
          <w:color w:val="243142"/>
          <w:kern w:val="0"/>
          <w14:ligatures w14:val="none"/>
        </w:rPr>
      </w:pPr>
      <w:r w:rsidRPr="006964DB">
        <w:rPr>
          <w:rFonts w:ascii="Cambria" w:eastAsia="Times New Roman" w:hAnsi="Cambria" w:cs="Helvetica"/>
          <w:color w:val="243142"/>
          <w:kern w:val="0"/>
          <w14:ligatures w14:val="none"/>
        </w:rPr>
        <w:t>Information about non-IU academic work that has been completed in academic dismissal status (Must include unofficial transcripts)</w:t>
      </w:r>
    </w:p>
    <w:p w14:paraId="2A277906" w14:textId="6A800B82" w:rsidR="005C35AE" w:rsidRPr="005C35AE" w:rsidRDefault="00B802F5" w:rsidP="00B802F5">
      <w:pPr>
        <w:numPr>
          <w:ilvl w:val="0"/>
          <w:numId w:val="1"/>
        </w:numPr>
        <w:shd w:val="clear" w:color="auto" w:fill="FFFFFF"/>
        <w:spacing w:after="120" w:line="240" w:lineRule="auto"/>
        <w:rPr>
          <w:rFonts w:ascii="Cambria" w:eastAsia="Times New Roman" w:hAnsi="Cambria" w:cs="Helvetica"/>
          <w:color w:val="243142"/>
          <w:kern w:val="0"/>
          <w14:ligatures w14:val="none"/>
        </w:rPr>
      </w:pPr>
      <w:r>
        <w:rPr>
          <w:rFonts w:ascii="Cambria" w:eastAsia="Times New Roman" w:hAnsi="Cambria" w:cs="Helvetica"/>
          <w:color w:val="243142"/>
          <w:kern w:val="0"/>
          <w14:ligatures w14:val="none"/>
        </w:rPr>
        <w:t>A</w:t>
      </w:r>
      <w:r w:rsidR="00B06CAE" w:rsidRPr="00B802F5">
        <w:rPr>
          <w:rFonts w:ascii="Cambria" w:eastAsia="Times New Roman" w:hAnsi="Cambria" w:cs="Helvetica"/>
          <w:color w:val="243142"/>
          <w:kern w:val="0"/>
          <w14:ligatures w14:val="none"/>
        </w:rPr>
        <w:t>dditional information and documents, such as letters of recommendation or readiness statements from healthcare providers</w:t>
      </w:r>
      <w:r>
        <w:rPr>
          <w:rFonts w:ascii="Cambria" w:eastAsia="Times New Roman" w:hAnsi="Cambria" w:cs="Helvetica"/>
          <w:color w:val="243142"/>
          <w:kern w:val="0"/>
          <w14:ligatures w14:val="none"/>
        </w:rPr>
        <w:t xml:space="preserve"> (optional)</w:t>
      </w:r>
    </w:p>
    <w:p w14:paraId="022F46A4" w14:textId="7239B025" w:rsidR="00B802F5" w:rsidRDefault="00B802F5" w:rsidP="00B802F5">
      <w:pPr>
        <w:shd w:val="clear" w:color="auto" w:fill="FFFFFF"/>
        <w:spacing w:after="120" w:line="240" w:lineRule="auto"/>
        <w:rPr>
          <w:rFonts w:ascii="Cambria" w:eastAsia="Times New Roman" w:hAnsi="Cambria" w:cs="Helvetica"/>
          <w:b/>
          <w:bCs/>
          <w:color w:val="243142"/>
          <w:kern w:val="0"/>
          <w14:ligatures w14:val="none"/>
        </w:rPr>
      </w:pPr>
      <w:r w:rsidRPr="00FC46B2">
        <w:rPr>
          <w:rFonts w:ascii="Cambria" w:eastAsia="Times New Roman" w:hAnsi="Cambria" w:cs="Helvetica"/>
          <w:b/>
          <w:bCs/>
          <w:color w:val="990000"/>
          <w:kern w:val="0"/>
          <w14:ligatures w14:val="none"/>
        </w:rPr>
        <w:t xml:space="preserve">Factors considered by the </w:t>
      </w:r>
      <w:r w:rsidR="00233CC5" w:rsidRPr="00FC46B2">
        <w:rPr>
          <w:rFonts w:ascii="Cambria" w:eastAsia="Times New Roman" w:hAnsi="Cambria" w:cs="Helvetica"/>
          <w:b/>
          <w:bCs/>
          <w:color w:val="990000"/>
          <w:kern w:val="0"/>
          <w14:ligatures w14:val="none"/>
        </w:rPr>
        <w:t>College Academic Retention Committee</w:t>
      </w:r>
      <w:r w:rsidRPr="00FC46B2">
        <w:rPr>
          <w:rFonts w:ascii="Cambria" w:eastAsia="Times New Roman" w:hAnsi="Cambria" w:cs="Helvetica"/>
          <w:b/>
          <w:bCs/>
          <w:color w:val="990000"/>
          <w:kern w:val="0"/>
          <w14:ligatures w14:val="none"/>
        </w:rPr>
        <w:t>:</w:t>
      </w:r>
    </w:p>
    <w:p w14:paraId="208C4566" w14:textId="73521CCE" w:rsidR="005C35AE" w:rsidRPr="00871432" w:rsidRDefault="005C35AE" w:rsidP="00B802F5">
      <w:pPr>
        <w:pStyle w:val="ListParagraph"/>
        <w:numPr>
          <w:ilvl w:val="0"/>
          <w:numId w:val="7"/>
        </w:numPr>
        <w:shd w:val="clear" w:color="auto" w:fill="FFFFFF"/>
        <w:spacing w:after="0" w:line="240" w:lineRule="auto"/>
        <w:rPr>
          <w:rFonts w:ascii="Cambria" w:eastAsia="Times New Roman" w:hAnsi="Cambria" w:cs="Helvetica"/>
          <w:b/>
          <w:bCs/>
          <w:color w:val="243142"/>
          <w:kern w:val="0"/>
          <w14:ligatures w14:val="none"/>
        </w:rPr>
      </w:pPr>
      <w:r>
        <w:rPr>
          <w:rFonts w:ascii="Cambria" w:eastAsia="Times New Roman" w:hAnsi="Cambria" w:cs="Helvetica"/>
          <w:color w:val="243142"/>
          <w:kern w:val="0"/>
          <w14:ligatures w14:val="none"/>
        </w:rPr>
        <w:t>Amount of time that has passed since dismissal</w:t>
      </w:r>
    </w:p>
    <w:p w14:paraId="1BD63701" w14:textId="4CC2FD97" w:rsidR="00871432" w:rsidRPr="005C35AE" w:rsidRDefault="00871432" w:rsidP="00B802F5">
      <w:pPr>
        <w:pStyle w:val="ListParagraph"/>
        <w:numPr>
          <w:ilvl w:val="0"/>
          <w:numId w:val="7"/>
        </w:numPr>
        <w:shd w:val="clear" w:color="auto" w:fill="FFFFFF"/>
        <w:spacing w:after="0" w:line="240" w:lineRule="auto"/>
        <w:rPr>
          <w:rFonts w:ascii="Cambria" w:eastAsia="Times New Roman" w:hAnsi="Cambria" w:cs="Helvetica"/>
          <w:b/>
          <w:bCs/>
          <w:color w:val="243142"/>
          <w:kern w:val="0"/>
          <w14:ligatures w14:val="none"/>
        </w:rPr>
      </w:pPr>
      <w:r>
        <w:rPr>
          <w:rFonts w:ascii="Cambria" w:eastAsia="Times New Roman" w:hAnsi="Cambria" w:cs="Helvetica"/>
          <w:color w:val="243142"/>
          <w:kern w:val="0"/>
          <w14:ligatures w14:val="none"/>
        </w:rPr>
        <w:t>Cumulative and major GPA deficits</w:t>
      </w:r>
    </w:p>
    <w:p w14:paraId="62FD51D2" w14:textId="4D46648D" w:rsidR="00B802F5" w:rsidRPr="00B802F5" w:rsidRDefault="00B802F5" w:rsidP="00B802F5">
      <w:pPr>
        <w:pStyle w:val="ListParagraph"/>
        <w:numPr>
          <w:ilvl w:val="0"/>
          <w:numId w:val="7"/>
        </w:numPr>
        <w:shd w:val="clear" w:color="auto" w:fill="FFFFFF"/>
        <w:spacing w:after="0" w:line="240" w:lineRule="auto"/>
        <w:rPr>
          <w:rFonts w:ascii="Cambria" w:eastAsia="Times New Roman" w:hAnsi="Cambria" w:cs="Helvetica"/>
          <w:b/>
          <w:bCs/>
          <w:color w:val="243142"/>
          <w:kern w:val="0"/>
          <w14:ligatures w14:val="none"/>
        </w:rPr>
      </w:pPr>
      <w:r w:rsidRPr="00B802F5">
        <w:rPr>
          <w:rFonts w:ascii="Cambria" w:eastAsia="Times New Roman" w:hAnsi="Cambria" w:cs="Helvetica"/>
          <w:color w:val="243142"/>
          <w:kern w:val="0"/>
          <w14:ligatures w14:val="none"/>
        </w:rPr>
        <w:t>Thoughtful</w:t>
      </w:r>
      <w:r w:rsidR="00756E91">
        <w:rPr>
          <w:rFonts w:ascii="Cambria" w:eastAsia="Times New Roman" w:hAnsi="Cambria" w:cs="Helvetica"/>
          <w:color w:val="243142"/>
          <w:kern w:val="0"/>
          <w14:ligatures w14:val="none"/>
        </w:rPr>
        <w:t xml:space="preserve">, thorough and well-written </w:t>
      </w:r>
      <w:r w:rsidRPr="00B802F5">
        <w:rPr>
          <w:rFonts w:ascii="Cambria" w:eastAsia="Times New Roman" w:hAnsi="Cambria" w:cs="Helvetica"/>
          <w:color w:val="243142"/>
          <w:kern w:val="0"/>
          <w14:ligatures w14:val="none"/>
        </w:rPr>
        <w:t>responses</w:t>
      </w:r>
      <w:r w:rsidR="00756E91">
        <w:rPr>
          <w:rFonts w:ascii="Cambria" w:eastAsia="Times New Roman" w:hAnsi="Cambria" w:cs="Helvetica"/>
          <w:color w:val="243142"/>
          <w:kern w:val="0"/>
          <w14:ligatures w14:val="none"/>
        </w:rPr>
        <w:t xml:space="preserve"> to prompts</w:t>
      </w:r>
    </w:p>
    <w:p w14:paraId="748F3970" w14:textId="0F1A3CFA" w:rsidR="00233CC5" w:rsidRPr="00756E91" w:rsidRDefault="00233CC5" w:rsidP="00233CC5">
      <w:pPr>
        <w:pStyle w:val="ListParagraph"/>
        <w:numPr>
          <w:ilvl w:val="0"/>
          <w:numId w:val="7"/>
        </w:numPr>
        <w:shd w:val="clear" w:color="auto" w:fill="FFFFFF"/>
        <w:spacing w:after="120" w:line="240" w:lineRule="auto"/>
        <w:rPr>
          <w:rFonts w:ascii="Cambria" w:eastAsia="Times New Roman" w:hAnsi="Cambria" w:cs="Helvetica"/>
          <w:b/>
          <w:bCs/>
          <w:color w:val="243142"/>
          <w:kern w:val="0"/>
          <w14:ligatures w14:val="none"/>
        </w:rPr>
      </w:pPr>
      <w:r>
        <w:rPr>
          <w:rFonts w:ascii="Cambria" w:eastAsia="Times New Roman" w:hAnsi="Cambria" w:cs="Helvetica"/>
          <w:color w:val="243142"/>
          <w:kern w:val="0"/>
          <w14:ligatures w14:val="none"/>
        </w:rPr>
        <w:t xml:space="preserve">Evidence </w:t>
      </w:r>
      <w:r w:rsidR="00756E91">
        <w:rPr>
          <w:rFonts w:ascii="Cambria" w:eastAsia="Times New Roman" w:hAnsi="Cambria" w:cs="Helvetica"/>
          <w:color w:val="243142"/>
          <w:kern w:val="0"/>
          <w14:ligatures w14:val="none"/>
        </w:rPr>
        <w:t>of the student’s readiness to return to IUB and be successful</w:t>
      </w:r>
      <w:r w:rsidR="005C35AE">
        <w:rPr>
          <w:rFonts w:ascii="Cambria" w:eastAsia="Times New Roman" w:hAnsi="Cambria" w:cs="Helvetica"/>
          <w:color w:val="243142"/>
          <w:kern w:val="0"/>
          <w14:ligatures w14:val="none"/>
        </w:rPr>
        <w:t xml:space="preserve">; student has </w:t>
      </w:r>
      <w:r w:rsidR="00756E91">
        <w:rPr>
          <w:rFonts w:ascii="Cambria" w:eastAsia="Times New Roman" w:hAnsi="Cambria" w:cs="Helvetica"/>
          <w:color w:val="243142"/>
          <w:kern w:val="0"/>
          <w14:ligatures w14:val="none"/>
        </w:rPr>
        <w:t xml:space="preserve">taken </w:t>
      </w:r>
      <w:r w:rsidR="005C35AE">
        <w:rPr>
          <w:rFonts w:ascii="Cambria" w:eastAsia="Times New Roman" w:hAnsi="Cambria" w:cs="Helvetica"/>
          <w:color w:val="243142"/>
          <w:kern w:val="0"/>
          <w14:ligatures w14:val="none"/>
        </w:rPr>
        <w:t xml:space="preserve">concrete </w:t>
      </w:r>
      <w:r w:rsidR="00756E91">
        <w:rPr>
          <w:rFonts w:ascii="Cambria" w:eastAsia="Times New Roman" w:hAnsi="Cambria" w:cs="Helvetica"/>
          <w:color w:val="243142"/>
          <w:kern w:val="0"/>
          <w14:ligatures w14:val="none"/>
        </w:rPr>
        <w:t xml:space="preserve">steps to address factors </w:t>
      </w:r>
      <w:r w:rsidR="007E479F">
        <w:rPr>
          <w:rFonts w:ascii="Cambria" w:eastAsia="Times New Roman" w:hAnsi="Cambria" w:cs="Helvetica"/>
          <w:color w:val="243142"/>
          <w:kern w:val="0"/>
          <w14:ligatures w14:val="none"/>
        </w:rPr>
        <w:t xml:space="preserve">that contributed to </w:t>
      </w:r>
      <w:r w:rsidR="00756E91">
        <w:rPr>
          <w:rFonts w:ascii="Cambria" w:eastAsia="Times New Roman" w:hAnsi="Cambria" w:cs="Helvetica"/>
          <w:color w:val="243142"/>
          <w:kern w:val="0"/>
          <w14:ligatures w14:val="none"/>
        </w:rPr>
        <w:t>dismissal</w:t>
      </w:r>
    </w:p>
    <w:p w14:paraId="734C0890" w14:textId="1A263DA3" w:rsidR="00756E91" w:rsidRPr="00756E91" w:rsidRDefault="00756E91" w:rsidP="00233CC5">
      <w:pPr>
        <w:pStyle w:val="ListParagraph"/>
        <w:numPr>
          <w:ilvl w:val="0"/>
          <w:numId w:val="7"/>
        </w:numPr>
        <w:shd w:val="clear" w:color="auto" w:fill="FFFFFF"/>
        <w:spacing w:after="120" w:line="240" w:lineRule="auto"/>
        <w:rPr>
          <w:rFonts w:ascii="Cambria" w:eastAsia="Times New Roman" w:hAnsi="Cambria" w:cs="Helvetica"/>
          <w:b/>
          <w:bCs/>
          <w:color w:val="243142"/>
          <w:kern w:val="0"/>
          <w14:ligatures w14:val="none"/>
        </w:rPr>
      </w:pPr>
      <w:r>
        <w:rPr>
          <w:rFonts w:ascii="Cambria" w:eastAsia="Times New Roman" w:hAnsi="Cambria" w:cs="Helvetica"/>
          <w:color w:val="243142"/>
          <w:kern w:val="0"/>
          <w14:ligatures w14:val="none"/>
        </w:rPr>
        <w:t>Completion of courses on record with grades of Incomplete</w:t>
      </w:r>
    </w:p>
    <w:p w14:paraId="40FCD6C4" w14:textId="40EC0515" w:rsidR="00756E91" w:rsidRPr="00233CC5" w:rsidRDefault="007E479F" w:rsidP="00233CC5">
      <w:pPr>
        <w:pStyle w:val="ListParagraph"/>
        <w:numPr>
          <w:ilvl w:val="0"/>
          <w:numId w:val="7"/>
        </w:numPr>
        <w:shd w:val="clear" w:color="auto" w:fill="FFFFFF"/>
        <w:spacing w:after="120" w:line="240" w:lineRule="auto"/>
        <w:rPr>
          <w:rFonts w:ascii="Cambria" w:eastAsia="Times New Roman" w:hAnsi="Cambria" w:cs="Helvetica"/>
          <w:b/>
          <w:bCs/>
          <w:color w:val="243142"/>
          <w:kern w:val="0"/>
          <w14:ligatures w14:val="none"/>
        </w:rPr>
      </w:pPr>
      <w:r>
        <w:rPr>
          <w:rFonts w:ascii="Cambria" w:eastAsia="Times New Roman" w:hAnsi="Cambria" w:cs="Helvetica"/>
          <w:color w:val="243142"/>
          <w:kern w:val="0"/>
          <w14:ligatures w14:val="none"/>
        </w:rPr>
        <w:t>Strong grades earned after dismissal in courses</w:t>
      </w:r>
      <w:r w:rsidR="00756E91">
        <w:rPr>
          <w:rFonts w:ascii="Cambria" w:eastAsia="Times New Roman" w:hAnsi="Cambria" w:cs="Helvetica"/>
          <w:color w:val="243142"/>
          <w:kern w:val="0"/>
          <w14:ligatures w14:val="none"/>
        </w:rPr>
        <w:t xml:space="preserve"> at IUB </w:t>
      </w:r>
      <w:r>
        <w:rPr>
          <w:rFonts w:ascii="Cambria" w:eastAsia="Times New Roman" w:hAnsi="Cambria" w:cs="Helvetica"/>
          <w:color w:val="243142"/>
          <w:kern w:val="0"/>
          <w14:ligatures w14:val="none"/>
        </w:rPr>
        <w:t xml:space="preserve">in non-degree seeking status, at </w:t>
      </w:r>
      <w:r w:rsidR="00756E91">
        <w:rPr>
          <w:rFonts w:ascii="Cambria" w:eastAsia="Times New Roman" w:hAnsi="Cambria" w:cs="Helvetica"/>
          <w:color w:val="243142"/>
          <w:kern w:val="0"/>
          <w14:ligatures w14:val="none"/>
        </w:rPr>
        <w:t xml:space="preserve">another IU campus, </w:t>
      </w:r>
      <w:r>
        <w:rPr>
          <w:rFonts w:ascii="Cambria" w:eastAsia="Times New Roman" w:hAnsi="Cambria" w:cs="Helvetica"/>
          <w:color w:val="243142"/>
          <w:kern w:val="0"/>
          <w14:ligatures w14:val="none"/>
        </w:rPr>
        <w:t xml:space="preserve">or at </w:t>
      </w:r>
      <w:r w:rsidR="005332AF">
        <w:rPr>
          <w:rFonts w:ascii="Cambria" w:eastAsia="Times New Roman" w:hAnsi="Cambria" w:cs="Helvetica"/>
          <w:color w:val="243142"/>
          <w:kern w:val="0"/>
          <w14:ligatures w14:val="none"/>
        </w:rPr>
        <w:t>another institution</w:t>
      </w:r>
    </w:p>
    <w:p w14:paraId="23D20BBC" w14:textId="4484EE3A" w:rsidR="00233CC5" w:rsidRPr="007E479F" w:rsidRDefault="00233CC5" w:rsidP="00B802F5">
      <w:pPr>
        <w:pStyle w:val="ListParagraph"/>
        <w:numPr>
          <w:ilvl w:val="0"/>
          <w:numId w:val="7"/>
        </w:numPr>
        <w:shd w:val="clear" w:color="auto" w:fill="FFFFFF"/>
        <w:spacing w:after="120" w:line="240" w:lineRule="auto"/>
        <w:rPr>
          <w:rFonts w:ascii="Cambria" w:eastAsia="Times New Roman" w:hAnsi="Cambria" w:cs="Helvetica"/>
          <w:b/>
          <w:bCs/>
          <w:color w:val="243142"/>
          <w:kern w:val="0"/>
          <w14:ligatures w14:val="none"/>
        </w:rPr>
      </w:pPr>
      <w:r w:rsidRPr="007E479F">
        <w:rPr>
          <w:rFonts w:ascii="Cambria" w:eastAsia="Times New Roman" w:hAnsi="Cambria" w:cs="Helvetica"/>
          <w:color w:val="243142"/>
          <w:kern w:val="0"/>
          <w14:ligatures w14:val="none"/>
        </w:rPr>
        <w:t>Documentation, such as readiness statements from healthcare providers</w:t>
      </w:r>
      <w:r w:rsidR="007E479F">
        <w:rPr>
          <w:rFonts w:ascii="Cambria" w:eastAsia="Times New Roman" w:hAnsi="Cambria" w:cs="Helvetica"/>
          <w:color w:val="243142"/>
          <w:kern w:val="0"/>
          <w14:ligatures w14:val="none"/>
        </w:rPr>
        <w:t xml:space="preserve">, </w:t>
      </w:r>
      <w:proofErr w:type="gramStart"/>
      <w:r w:rsidR="007E479F">
        <w:rPr>
          <w:rFonts w:ascii="Cambria" w:eastAsia="Times New Roman" w:hAnsi="Cambria" w:cs="Helvetica"/>
          <w:color w:val="243142"/>
          <w:kern w:val="0"/>
          <w14:ligatures w14:val="none"/>
        </w:rPr>
        <w:t>if</w:t>
      </w:r>
      <w:proofErr w:type="gramEnd"/>
      <w:r w:rsidR="007E479F">
        <w:rPr>
          <w:rFonts w:ascii="Cambria" w:eastAsia="Times New Roman" w:hAnsi="Cambria" w:cs="Helvetica"/>
          <w:color w:val="243142"/>
          <w:kern w:val="0"/>
          <w14:ligatures w14:val="none"/>
        </w:rPr>
        <w:t xml:space="preserve"> physical or mental health challenges contributed to dismissal</w:t>
      </w:r>
    </w:p>
    <w:p w14:paraId="0F67B9A4" w14:textId="77777777" w:rsidR="007C460C" w:rsidRDefault="007C460C" w:rsidP="00BF5006">
      <w:pPr>
        <w:shd w:val="clear" w:color="auto" w:fill="FFFFFF"/>
        <w:spacing w:after="0" w:line="240" w:lineRule="auto"/>
        <w:rPr>
          <w:rFonts w:ascii="Cambria" w:eastAsia="Times New Roman" w:hAnsi="Cambria" w:cs="Helvetica"/>
          <w:b/>
          <w:bCs/>
          <w:color w:val="990000"/>
          <w:kern w:val="0"/>
          <w14:ligatures w14:val="none"/>
        </w:rPr>
      </w:pPr>
    </w:p>
    <w:p w14:paraId="09296FEE" w14:textId="1941E12A" w:rsidR="005C35AE" w:rsidRPr="005C35AE" w:rsidRDefault="005C35AE" w:rsidP="00BF5006">
      <w:pPr>
        <w:shd w:val="clear" w:color="auto" w:fill="FFFFFF"/>
        <w:spacing w:after="0" w:line="240" w:lineRule="auto"/>
        <w:rPr>
          <w:rFonts w:ascii="Cambria" w:eastAsia="Times New Roman" w:hAnsi="Cambria" w:cs="Helvetica"/>
          <w:b/>
          <w:bCs/>
          <w:color w:val="990000"/>
          <w:kern w:val="0"/>
          <w14:ligatures w14:val="none"/>
        </w:rPr>
      </w:pPr>
      <w:r w:rsidRPr="005C35AE">
        <w:rPr>
          <w:rFonts w:ascii="Cambria" w:eastAsia="Times New Roman" w:hAnsi="Cambria" w:cs="Helvetica"/>
          <w:b/>
          <w:bCs/>
          <w:color w:val="990000"/>
          <w:kern w:val="0"/>
          <w14:ligatures w14:val="none"/>
        </w:rPr>
        <w:t xml:space="preserve">OURSS Review of Petitions </w:t>
      </w:r>
    </w:p>
    <w:p w14:paraId="15B7A6E6" w14:textId="15D23E28" w:rsidR="005C35AE" w:rsidRPr="005C35AE" w:rsidRDefault="005C35AE" w:rsidP="00BF5006">
      <w:pPr>
        <w:numPr>
          <w:ilvl w:val="0"/>
          <w:numId w:val="9"/>
        </w:numPr>
        <w:shd w:val="clear" w:color="auto" w:fill="FFFFFF"/>
        <w:spacing w:after="0" w:line="240" w:lineRule="auto"/>
        <w:rPr>
          <w:rFonts w:ascii="Cambria" w:eastAsia="Times New Roman" w:hAnsi="Cambria" w:cs="Helvetica"/>
          <w:color w:val="243142"/>
          <w:kern w:val="0"/>
          <w14:ligatures w14:val="none"/>
        </w:rPr>
      </w:pPr>
      <w:r w:rsidRPr="005C35AE">
        <w:rPr>
          <w:rFonts w:ascii="Cambria" w:eastAsia="Times New Roman" w:hAnsi="Cambria" w:cs="Helvetica"/>
          <w:color w:val="243142"/>
          <w:kern w:val="0"/>
          <w14:ligatures w14:val="none"/>
        </w:rPr>
        <w:t xml:space="preserve">OURSS </w:t>
      </w:r>
      <w:r w:rsidR="00E41D80">
        <w:rPr>
          <w:rFonts w:ascii="Cambria" w:eastAsia="Times New Roman" w:hAnsi="Cambria" w:cs="Helvetica"/>
          <w:color w:val="243142"/>
          <w:kern w:val="0"/>
          <w14:ligatures w14:val="none"/>
        </w:rPr>
        <w:t xml:space="preserve">reviews </w:t>
      </w:r>
      <w:r w:rsidRPr="005C35AE">
        <w:rPr>
          <w:rFonts w:ascii="Cambria" w:eastAsia="Times New Roman" w:hAnsi="Cambria" w:cs="Helvetica"/>
          <w:color w:val="243142"/>
          <w:kern w:val="0"/>
          <w14:ligatures w14:val="none"/>
        </w:rPr>
        <w:t>petition</w:t>
      </w:r>
      <w:r w:rsidR="00BF5006">
        <w:rPr>
          <w:rFonts w:ascii="Cambria" w:eastAsia="Times New Roman" w:hAnsi="Cambria" w:cs="Helvetica"/>
          <w:color w:val="243142"/>
          <w:kern w:val="0"/>
          <w14:ligatures w14:val="none"/>
        </w:rPr>
        <w:t xml:space="preserve">s </w:t>
      </w:r>
      <w:r w:rsidRPr="005C35AE">
        <w:rPr>
          <w:rFonts w:ascii="Cambria" w:eastAsia="Times New Roman" w:hAnsi="Cambria" w:cs="Helvetica"/>
          <w:color w:val="243142"/>
          <w:kern w:val="0"/>
          <w14:ligatures w14:val="none"/>
        </w:rPr>
        <w:t>and make</w:t>
      </w:r>
      <w:r w:rsidR="00E41D80">
        <w:rPr>
          <w:rFonts w:ascii="Cambria" w:eastAsia="Times New Roman" w:hAnsi="Cambria" w:cs="Helvetica"/>
          <w:color w:val="243142"/>
          <w:kern w:val="0"/>
          <w14:ligatures w14:val="none"/>
        </w:rPr>
        <w:t>s</w:t>
      </w:r>
      <w:r w:rsidRPr="005C35AE">
        <w:rPr>
          <w:rFonts w:ascii="Cambria" w:eastAsia="Times New Roman" w:hAnsi="Cambria" w:cs="Helvetica"/>
          <w:color w:val="243142"/>
          <w:kern w:val="0"/>
          <w14:ligatures w14:val="none"/>
        </w:rPr>
        <w:t xml:space="preserve"> a preliminary determination</w:t>
      </w:r>
      <w:r w:rsidR="00BF5006">
        <w:rPr>
          <w:rFonts w:ascii="Cambria" w:eastAsia="Times New Roman" w:hAnsi="Cambria" w:cs="Helvetica"/>
          <w:color w:val="243142"/>
          <w:kern w:val="0"/>
          <w14:ligatures w14:val="none"/>
        </w:rPr>
        <w:t>:</w:t>
      </w:r>
      <w:r w:rsidRPr="005C35AE">
        <w:rPr>
          <w:rFonts w:ascii="Cambria" w:eastAsia="Times New Roman" w:hAnsi="Cambria" w:cs="Helvetica"/>
          <w:color w:val="243142"/>
          <w:kern w:val="0"/>
          <w14:ligatures w14:val="none"/>
        </w:rPr>
        <w:t xml:space="preserve">  </w:t>
      </w:r>
    </w:p>
    <w:p w14:paraId="418A8A30" w14:textId="3DA735C2" w:rsidR="005C35AE" w:rsidRPr="005C35AE" w:rsidRDefault="005C35AE" w:rsidP="00BF5006">
      <w:pPr>
        <w:numPr>
          <w:ilvl w:val="1"/>
          <w:numId w:val="9"/>
        </w:numPr>
        <w:shd w:val="clear" w:color="auto" w:fill="FFFFFF"/>
        <w:spacing w:after="0" w:line="240" w:lineRule="auto"/>
        <w:rPr>
          <w:rFonts w:ascii="Cambria" w:eastAsia="Times New Roman" w:hAnsi="Cambria" w:cs="Helvetica"/>
          <w:color w:val="243142"/>
          <w:kern w:val="0"/>
          <w14:ligatures w14:val="none"/>
        </w:rPr>
      </w:pPr>
      <w:r w:rsidRPr="005C35AE">
        <w:rPr>
          <w:rFonts w:ascii="Cambria" w:eastAsia="Times New Roman" w:hAnsi="Cambria" w:cs="Helvetica"/>
          <w:b/>
          <w:bCs/>
          <w:color w:val="243142"/>
          <w:kern w:val="0"/>
          <w14:ligatures w14:val="none"/>
        </w:rPr>
        <w:t>Defer</w:t>
      </w:r>
      <w:r w:rsidRPr="005C35AE">
        <w:rPr>
          <w:rFonts w:ascii="Cambria" w:eastAsia="Times New Roman" w:hAnsi="Cambria" w:cs="Helvetica"/>
          <w:color w:val="243142"/>
          <w:kern w:val="0"/>
          <w14:ligatures w14:val="none"/>
        </w:rPr>
        <w:t xml:space="preserve"> reinstatement pending the completion of stipulations by a determined date</w:t>
      </w:r>
      <w:r w:rsidR="00E41D80">
        <w:rPr>
          <w:rFonts w:ascii="Cambria" w:eastAsia="Times New Roman" w:hAnsi="Cambria" w:cs="Helvetica"/>
          <w:color w:val="243142"/>
          <w:kern w:val="0"/>
          <w14:ligatures w14:val="none"/>
        </w:rPr>
        <w:t>;</w:t>
      </w:r>
      <w:r w:rsidR="00BF5006" w:rsidRPr="00BF5006">
        <w:rPr>
          <w:rFonts w:ascii="Cambria" w:eastAsia="Times New Roman" w:hAnsi="Cambria" w:cs="Helvetica"/>
          <w:color w:val="243142"/>
          <w:kern w:val="0"/>
          <w14:ligatures w14:val="none"/>
        </w:rPr>
        <w:t xml:space="preserve"> </w:t>
      </w:r>
      <w:r w:rsidR="00BF5006" w:rsidRPr="005C35AE">
        <w:rPr>
          <w:rFonts w:ascii="Cambria" w:eastAsia="Times New Roman" w:hAnsi="Cambria" w:cs="Helvetica"/>
          <w:color w:val="243142"/>
          <w:kern w:val="0"/>
          <w14:ligatures w14:val="none"/>
        </w:rPr>
        <w:t>Students whose petitions are deferred</w:t>
      </w:r>
      <w:r w:rsidR="00BF5006">
        <w:rPr>
          <w:rFonts w:ascii="Cambria" w:eastAsia="Times New Roman" w:hAnsi="Cambria" w:cs="Helvetica"/>
          <w:color w:val="243142"/>
          <w:kern w:val="0"/>
          <w14:ligatures w14:val="none"/>
        </w:rPr>
        <w:t xml:space="preserve"> must </w:t>
      </w:r>
      <w:r w:rsidR="00BF5006" w:rsidRPr="005C35AE">
        <w:rPr>
          <w:rFonts w:ascii="Cambria" w:eastAsia="Times New Roman" w:hAnsi="Cambria" w:cs="Helvetica"/>
          <w:color w:val="243142"/>
          <w:kern w:val="0"/>
          <w14:ligatures w14:val="none"/>
        </w:rPr>
        <w:t>schedule an appointment with an academic advisor for their major to plan their enrollments for their reinstatement semester</w:t>
      </w:r>
      <w:r w:rsidR="00BF5006">
        <w:rPr>
          <w:rFonts w:ascii="Cambria" w:eastAsia="Times New Roman" w:hAnsi="Cambria" w:cs="Helvetica"/>
          <w:color w:val="243142"/>
          <w:kern w:val="0"/>
          <w14:ligatures w14:val="none"/>
        </w:rPr>
        <w:t xml:space="preserve">. </w:t>
      </w:r>
      <w:r w:rsidR="00BF5006" w:rsidRPr="005C35AE">
        <w:rPr>
          <w:rFonts w:ascii="Cambria" w:eastAsia="Times New Roman" w:hAnsi="Cambria" w:cs="Helvetica"/>
          <w:color w:val="243142"/>
          <w:kern w:val="0"/>
          <w14:ligatures w14:val="none"/>
        </w:rPr>
        <w:t>Once a student completes all of their individual stipulations, they will be officially reinstated, which we hope will allow students to register while there are still open seats in classes that tend to fill quickly during NSO</w:t>
      </w:r>
    </w:p>
    <w:p w14:paraId="7130FEEB" w14:textId="2745BFC0" w:rsidR="00532409" w:rsidRPr="00532409" w:rsidRDefault="005C35AE" w:rsidP="008F1EDC">
      <w:pPr>
        <w:numPr>
          <w:ilvl w:val="1"/>
          <w:numId w:val="9"/>
        </w:numPr>
        <w:shd w:val="clear" w:color="auto" w:fill="FFFFFF"/>
        <w:spacing w:after="120" w:line="240" w:lineRule="auto"/>
        <w:rPr>
          <w:rFonts w:ascii="Cambria" w:eastAsia="Times New Roman" w:hAnsi="Cambria" w:cs="Helvetica"/>
          <w:b/>
          <w:bCs/>
          <w:color w:val="990000"/>
          <w:kern w:val="0"/>
          <w14:ligatures w14:val="none"/>
        </w:rPr>
      </w:pPr>
      <w:r w:rsidRPr="00532409">
        <w:rPr>
          <w:rFonts w:ascii="Cambria" w:eastAsia="Times New Roman" w:hAnsi="Cambria" w:cs="Helvetica"/>
          <w:b/>
          <w:bCs/>
          <w:color w:val="243142"/>
          <w:kern w:val="0"/>
          <w14:ligatures w14:val="none"/>
        </w:rPr>
        <w:t>Deny</w:t>
      </w:r>
      <w:r w:rsidRPr="00532409">
        <w:rPr>
          <w:rFonts w:ascii="Cambria" w:eastAsia="Times New Roman" w:hAnsi="Cambria" w:cs="Helvetica"/>
          <w:color w:val="243142"/>
          <w:kern w:val="0"/>
          <w14:ligatures w14:val="none"/>
        </w:rPr>
        <w:t xml:space="preserve"> reinstatement; students whose petitions are denied will be encouraged to meet with the </w:t>
      </w:r>
      <w:r w:rsidR="00E41D80">
        <w:rPr>
          <w:rFonts w:ascii="Cambria" w:eastAsia="Times New Roman" w:hAnsi="Cambria" w:cs="Helvetica"/>
          <w:color w:val="243142"/>
          <w:kern w:val="0"/>
          <w14:ligatures w14:val="none"/>
        </w:rPr>
        <w:t xml:space="preserve">College </w:t>
      </w:r>
      <w:r w:rsidRPr="00532409">
        <w:rPr>
          <w:rFonts w:ascii="Cambria" w:eastAsia="Times New Roman" w:hAnsi="Cambria" w:cs="Helvetica"/>
          <w:color w:val="243142"/>
          <w:kern w:val="0"/>
          <w14:ligatures w14:val="none"/>
        </w:rPr>
        <w:t>Student Success Team for feedback and to discuss options</w:t>
      </w:r>
    </w:p>
    <w:p w14:paraId="31712A8C" w14:textId="77777777" w:rsidR="007C460C" w:rsidRDefault="007C460C" w:rsidP="006A2318">
      <w:pPr>
        <w:shd w:val="clear" w:color="auto" w:fill="FFFFFF"/>
        <w:spacing w:after="120" w:line="240" w:lineRule="auto"/>
        <w:rPr>
          <w:rFonts w:ascii="Cambria" w:eastAsia="Times New Roman" w:hAnsi="Cambria" w:cs="Helvetica"/>
          <w:b/>
          <w:bCs/>
          <w:color w:val="990000"/>
          <w:kern w:val="0"/>
          <w14:ligatures w14:val="none"/>
        </w:rPr>
      </w:pPr>
    </w:p>
    <w:p w14:paraId="67B95E17" w14:textId="46D20525" w:rsidR="00BF5006" w:rsidRPr="00765B8C" w:rsidRDefault="00117E0D" w:rsidP="006A2318">
      <w:pPr>
        <w:shd w:val="clear" w:color="auto" w:fill="FFFFFF"/>
        <w:spacing w:after="120" w:line="240" w:lineRule="auto"/>
        <w:rPr>
          <w:rFonts w:ascii="Cambria" w:eastAsia="Times New Roman" w:hAnsi="Cambria" w:cs="Helvetica"/>
          <w:b/>
          <w:bCs/>
          <w:kern w:val="0"/>
          <w14:ligatures w14:val="none"/>
        </w:rPr>
      </w:pPr>
      <w:r>
        <w:rPr>
          <w:rFonts w:ascii="Cambria" w:eastAsia="Times New Roman" w:hAnsi="Cambria" w:cs="Helvetica"/>
          <w:b/>
          <w:bCs/>
          <w:color w:val="990000"/>
          <w:kern w:val="0"/>
          <w14:ligatures w14:val="none"/>
        </w:rPr>
        <w:t xml:space="preserve">Students dismissed by UD/AMES/Other academic units </w:t>
      </w:r>
      <w:r w:rsidR="003E47A3">
        <w:rPr>
          <w:rFonts w:ascii="Cambria" w:eastAsia="Times New Roman" w:hAnsi="Cambria" w:cs="Helvetica"/>
          <w:b/>
          <w:bCs/>
          <w:color w:val="990000"/>
          <w:kern w:val="0"/>
          <w14:ligatures w14:val="none"/>
        </w:rPr>
        <w:t xml:space="preserve">who </w:t>
      </w:r>
      <w:r w:rsidR="00CE1A35">
        <w:rPr>
          <w:rFonts w:ascii="Cambria" w:eastAsia="Times New Roman" w:hAnsi="Cambria" w:cs="Helvetica"/>
          <w:b/>
          <w:bCs/>
          <w:color w:val="990000"/>
          <w:kern w:val="0"/>
          <w14:ligatures w14:val="none"/>
        </w:rPr>
        <w:t>want to enter the College</w:t>
      </w:r>
      <w:r w:rsidR="003E47A3">
        <w:rPr>
          <w:rFonts w:ascii="Cambria" w:eastAsia="Times New Roman" w:hAnsi="Cambria" w:cs="Helvetica"/>
          <w:b/>
          <w:bCs/>
          <w:color w:val="990000"/>
          <w:kern w:val="0"/>
          <w14:ligatures w14:val="none"/>
        </w:rPr>
        <w:t xml:space="preserve"> </w:t>
      </w:r>
      <w:r w:rsidR="005332AF">
        <w:rPr>
          <w:rFonts w:ascii="Cambria" w:eastAsia="Times New Roman" w:hAnsi="Cambria" w:cs="Helvetica"/>
          <w:b/>
          <w:bCs/>
          <w:color w:val="990000"/>
          <w:kern w:val="0"/>
          <w14:ligatures w14:val="none"/>
        </w:rPr>
        <w:t xml:space="preserve">and </w:t>
      </w:r>
      <w:r w:rsidR="003E47A3">
        <w:rPr>
          <w:rFonts w:ascii="Cambria" w:eastAsia="Times New Roman" w:hAnsi="Cambria" w:cs="Helvetica"/>
          <w:b/>
          <w:bCs/>
          <w:color w:val="990000"/>
          <w:kern w:val="0"/>
          <w14:ligatures w14:val="none"/>
        </w:rPr>
        <w:t>are not dismissed from campus</w:t>
      </w:r>
    </w:p>
    <w:p w14:paraId="49EC4C7E" w14:textId="1AD51587" w:rsidR="006A2318" w:rsidRPr="00765B8C" w:rsidRDefault="00765B8C" w:rsidP="00765B8C">
      <w:pPr>
        <w:pStyle w:val="ListParagraph"/>
        <w:numPr>
          <w:ilvl w:val="0"/>
          <w:numId w:val="9"/>
        </w:numPr>
        <w:shd w:val="clear" w:color="auto" w:fill="FFFFFF"/>
        <w:spacing w:after="120" w:line="240" w:lineRule="auto"/>
        <w:rPr>
          <w:rFonts w:ascii="Cambria" w:eastAsia="Times New Roman" w:hAnsi="Cambria" w:cs="Helvetica"/>
          <w:b/>
          <w:bCs/>
          <w:kern w:val="0"/>
          <w14:ligatures w14:val="none"/>
        </w:rPr>
      </w:pPr>
      <w:r w:rsidRPr="00765B8C">
        <w:rPr>
          <w:rFonts w:ascii="Cambria" w:eastAsia="Times New Roman" w:hAnsi="Cambria" w:cs="Helvetica"/>
          <w:kern w:val="0"/>
          <w14:ligatures w14:val="none"/>
        </w:rPr>
        <w:t>Complete the Petition to</w:t>
      </w:r>
      <w:r w:rsidRPr="00532409">
        <w:rPr>
          <w:rFonts w:ascii="Cambria" w:eastAsia="Times New Roman" w:hAnsi="Cambria" w:cs="Helvetica"/>
          <w:kern w:val="0"/>
          <w14:ligatures w14:val="none"/>
        </w:rPr>
        <w:t xml:space="preserve"> </w:t>
      </w:r>
      <w:hyperlink r:id="rId15" w:history="1">
        <w:r w:rsidR="00BF4C28" w:rsidRPr="005332AF">
          <w:rPr>
            <w:rStyle w:val="Hyperlink"/>
            <w:rFonts w:ascii="Cambria" w:eastAsia="Times New Roman" w:hAnsi="Cambria" w:cs="Helvetica"/>
            <w:color w:val="215E99" w:themeColor="text2" w:themeTint="BF"/>
            <w:kern w:val="0"/>
            <w14:ligatures w14:val="none"/>
          </w:rPr>
          <w:t>Enter the College While in Dismissal Statu</w:t>
        </w:r>
        <w:r w:rsidR="00BF4C28" w:rsidRPr="00532409">
          <w:rPr>
            <w:rStyle w:val="Hyperlink"/>
            <w:rFonts w:ascii="Cambria" w:eastAsia="Times New Roman" w:hAnsi="Cambria" w:cs="Helvetica"/>
            <w:color w:val="0000FF"/>
            <w:kern w:val="0"/>
            <w14:ligatures w14:val="none"/>
          </w:rPr>
          <w:t>s</w:t>
        </w:r>
      </w:hyperlink>
      <w:r w:rsidRPr="00765B8C">
        <w:rPr>
          <w:rFonts w:ascii="Cambria" w:eastAsia="Times New Roman" w:hAnsi="Cambria" w:cs="Helvetica"/>
          <w:b/>
          <w:bCs/>
          <w:kern w:val="0"/>
          <w14:ligatures w14:val="none"/>
        </w:rPr>
        <w:t xml:space="preserve"> </w:t>
      </w:r>
    </w:p>
    <w:p w14:paraId="4CC617C5" w14:textId="7054EB08" w:rsidR="00B06CAE" w:rsidRPr="00765B8C" w:rsidRDefault="00765B8C" w:rsidP="00765B8C">
      <w:pPr>
        <w:pStyle w:val="ListParagraph"/>
        <w:numPr>
          <w:ilvl w:val="0"/>
          <w:numId w:val="9"/>
        </w:numPr>
        <w:shd w:val="clear" w:color="auto" w:fill="FFFFFF"/>
        <w:spacing w:after="120" w:line="240" w:lineRule="auto"/>
        <w:rPr>
          <w:rFonts w:ascii="Cambria" w:eastAsia="Times New Roman" w:hAnsi="Cambria" w:cs="Helvetica"/>
          <w:b/>
          <w:bCs/>
          <w:kern w:val="0"/>
          <w14:ligatures w14:val="none"/>
        </w:rPr>
      </w:pPr>
      <w:r w:rsidRPr="00765B8C">
        <w:rPr>
          <w:rFonts w:ascii="Cambria" w:eastAsia="Times New Roman" w:hAnsi="Cambria" w:cs="Helvetica"/>
          <w:kern w:val="0"/>
          <w14:ligatures w14:val="none"/>
        </w:rPr>
        <w:t xml:space="preserve">This form is not </w:t>
      </w:r>
      <w:bookmarkStart w:id="0" w:name="_Hlk195862933"/>
      <w:r w:rsidR="00BF4C28" w:rsidRPr="00765B8C">
        <w:rPr>
          <w:rFonts w:ascii="Cambria" w:eastAsia="Times New Roman" w:hAnsi="Cambria" w:cs="Helvetica"/>
          <w:kern w:val="0"/>
          <w14:ligatures w14:val="none"/>
        </w:rPr>
        <w:t xml:space="preserve">for students who have been dismissed by the College of Arts and Sciences </w:t>
      </w:r>
    </w:p>
    <w:p w14:paraId="080DDA19" w14:textId="17C69CDB" w:rsidR="00765B8C" w:rsidRPr="00765B8C" w:rsidRDefault="00765B8C" w:rsidP="00765B8C">
      <w:pPr>
        <w:pStyle w:val="ListParagraph"/>
        <w:numPr>
          <w:ilvl w:val="0"/>
          <w:numId w:val="9"/>
        </w:numPr>
        <w:shd w:val="clear" w:color="auto" w:fill="FFFFFF"/>
        <w:spacing w:after="120" w:line="240" w:lineRule="auto"/>
        <w:rPr>
          <w:rFonts w:ascii="Cambria" w:eastAsia="Times New Roman" w:hAnsi="Cambria" w:cs="Helvetica"/>
          <w:b/>
          <w:bCs/>
          <w:kern w:val="0"/>
          <w14:ligatures w14:val="none"/>
        </w:rPr>
      </w:pPr>
      <w:r w:rsidRPr="00765B8C">
        <w:rPr>
          <w:rFonts w:ascii="Cambria" w:eastAsia="Times New Roman" w:hAnsi="Cambria" w:cs="Helvetica"/>
          <w:kern w:val="0"/>
          <w14:ligatures w14:val="none"/>
        </w:rPr>
        <w:t xml:space="preserve">Petitions are reviewed by </w:t>
      </w:r>
      <w:r w:rsidR="00E41D80">
        <w:rPr>
          <w:rFonts w:ascii="Cambria" w:eastAsia="Times New Roman" w:hAnsi="Cambria" w:cs="Helvetica"/>
          <w:kern w:val="0"/>
          <w14:ligatures w14:val="none"/>
        </w:rPr>
        <w:t xml:space="preserve">College </w:t>
      </w:r>
      <w:r w:rsidRPr="00765B8C">
        <w:rPr>
          <w:rFonts w:ascii="Cambria" w:eastAsia="Times New Roman" w:hAnsi="Cambria" w:cs="Helvetica"/>
          <w:kern w:val="0"/>
          <w14:ligatures w14:val="none"/>
        </w:rPr>
        <w:t>Student Records and Services team</w:t>
      </w:r>
      <w:r w:rsidR="00E41D80">
        <w:rPr>
          <w:rFonts w:ascii="Cambria" w:eastAsia="Times New Roman" w:hAnsi="Cambria" w:cs="Helvetica"/>
          <w:kern w:val="0"/>
          <w14:ligatures w14:val="none"/>
        </w:rPr>
        <w:t>,</w:t>
      </w:r>
      <w:r w:rsidRPr="00765B8C">
        <w:rPr>
          <w:rFonts w:ascii="Cambria" w:eastAsia="Times New Roman" w:hAnsi="Cambria" w:cs="Helvetica"/>
          <w:kern w:val="0"/>
          <w14:ligatures w14:val="none"/>
        </w:rPr>
        <w:t xml:space="preserve"> who assign</w:t>
      </w:r>
      <w:r>
        <w:rPr>
          <w:rFonts w:ascii="Cambria" w:eastAsia="Times New Roman" w:hAnsi="Cambria" w:cs="Helvetica"/>
          <w:kern w:val="0"/>
          <w14:ligatures w14:val="none"/>
        </w:rPr>
        <w:t xml:space="preserve"> </w:t>
      </w:r>
      <w:r w:rsidRPr="00765B8C">
        <w:rPr>
          <w:rFonts w:ascii="Cambria" w:eastAsia="Times New Roman" w:hAnsi="Cambria" w:cs="Helvetica"/>
          <w:kern w:val="0"/>
          <w14:ligatures w14:val="none"/>
        </w:rPr>
        <w:t>academic standing and communicate decision</w:t>
      </w:r>
      <w:r w:rsidR="00811BEE">
        <w:rPr>
          <w:rFonts w:ascii="Cambria" w:eastAsia="Times New Roman" w:hAnsi="Cambria" w:cs="Helvetica"/>
          <w:kern w:val="0"/>
          <w14:ligatures w14:val="none"/>
        </w:rPr>
        <w:t>s</w:t>
      </w:r>
      <w:r w:rsidRPr="00765B8C">
        <w:rPr>
          <w:rFonts w:ascii="Cambria" w:eastAsia="Times New Roman" w:hAnsi="Cambria" w:cs="Helvetica"/>
          <w:kern w:val="0"/>
          <w14:ligatures w14:val="none"/>
        </w:rPr>
        <w:t xml:space="preserve"> to students</w:t>
      </w:r>
    </w:p>
    <w:p w14:paraId="2FF9EA6D" w14:textId="3536BE5B" w:rsidR="00765B8C" w:rsidRPr="00FC46B2" w:rsidRDefault="00765B8C" w:rsidP="00765B8C">
      <w:pPr>
        <w:pStyle w:val="ListParagraph"/>
        <w:numPr>
          <w:ilvl w:val="0"/>
          <w:numId w:val="9"/>
        </w:numPr>
        <w:shd w:val="clear" w:color="auto" w:fill="FFFFFF"/>
        <w:spacing w:after="120" w:line="240" w:lineRule="auto"/>
        <w:rPr>
          <w:rFonts w:ascii="Cambria" w:eastAsia="Times New Roman" w:hAnsi="Cambria" w:cs="Helvetica"/>
          <w:b/>
          <w:bCs/>
          <w:kern w:val="0"/>
          <w14:ligatures w14:val="none"/>
        </w:rPr>
      </w:pPr>
      <w:r>
        <w:rPr>
          <w:rFonts w:ascii="Cambria" w:eastAsia="Times New Roman" w:hAnsi="Cambria" w:cs="Helvetica"/>
          <w:kern w:val="0"/>
          <w14:ligatures w14:val="none"/>
        </w:rPr>
        <w:t xml:space="preserve">Students who are eligible to continue their studies </w:t>
      </w:r>
      <w:r w:rsidR="00FC46B2">
        <w:rPr>
          <w:rFonts w:ascii="Cambria" w:eastAsia="Times New Roman" w:hAnsi="Cambria" w:cs="Helvetica"/>
          <w:kern w:val="0"/>
          <w14:ligatures w14:val="none"/>
        </w:rPr>
        <w:t xml:space="preserve">may proceed with registration </w:t>
      </w:r>
    </w:p>
    <w:p w14:paraId="2C719E5B" w14:textId="72F7FE63" w:rsidR="00FC46B2" w:rsidRPr="00765B8C" w:rsidRDefault="00FC46B2" w:rsidP="00765B8C">
      <w:pPr>
        <w:pStyle w:val="ListParagraph"/>
        <w:numPr>
          <w:ilvl w:val="0"/>
          <w:numId w:val="9"/>
        </w:numPr>
        <w:shd w:val="clear" w:color="auto" w:fill="FFFFFF"/>
        <w:spacing w:after="120" w:line="240" w:lineRule="auto"/>
        <w:rPr>
          <w:rFonts w:ascii="Cambria" w:eastAsia="Times New Roman" w:hAnsi="Cambria" w:cs="Helvetica"/>
          <w:b/>
          <w:bCs/>
          <w:kern w:val="0"/>
          <w14:ligatures w14:val="none"/>
        </w:rPr>
      </w:pPr>
      <w:r>
        <w:rPr>
          <w:rFonts w:ascii="Cambria" w:eastAsia="Times New Roman" w:hAnsi="Cambria" w:cs="Helvetica"/>
          <w:kern w:val="0"/>
          <w14:ligatures w14:val="none"/>
        </w:rPr>
        <w:t>Students who are not eligible to continue their studies must follow the College’s reinstatement process</w:t>
      </w:r>
    </w:p>
    <w:bookmarkEnd w:id="0"/>
    <w:p w14:paraId="73177D08" w14:textId="25D6BE6C" w:rsidR="00B06CAE" w:rsidRPr="006964DB" w:rsidRDefault="00B06CAE" w:rsidP="00765B8C">
      <w:pPr>
        <w:pStyle w:val="paragraph"/>
        <w:spacing w:before="0" w:beforeAutospacing="0" w:after="0" w:afterAutospacing="0"/>
        <w:ind w:left="360"/>
        <w:textAlignment w:val="baseline"/>
        <w:rPr>
          <w:rFonts w:ascii="Cambria" w:hAnsi="Cambria" w:cs="Segoe UI"/>
          <w:sz w:val="22"/>
          <w:szCs w:val="22"/>
        </w:rPr>
      </w:pPr>
    </w:p>
    <w:sectPr w:rsidR="00B06CAE" w:rsidRPr="006964DB" w:rsidSect="00B802F5">
      <w:headerReference w:type="defaul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8AE0A" w14:textId="77777777" w:rsidR="00050EC6" w:rsidRDefault="00050EC6" w:rsidP="00050EC6">
      <w:pPr>
        <w:spacing w:after="0" w:line="240" w:lineRule="auto"/>
      </w:pPr>
      <w:r>
        <w:separator/>
      </w:r>
    </w:p>
  </w:endnote>
  <w:endnote w:type="continuationSeparator" w:id="0">
    <w:p w14:paraId="5F67CA9B" w14:textId="77777777" w:rsidR="00050EC6" w:rsidRDefault="00050EC6" w:rsidP="0005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74EC" w14:textId="77777777" w:rsidR="00050EC6" w:rsidRDefault="00050EC6" w:rsidP="00050EC6">
      <w:pPr>
        <w:spacing w:after="0" w:line="240" w:lineRule="auto"/>
      </w:pPr>
      <w:r>
        <w:separator/>
      </w:r>
    </w:p>
  </w:footnote>
  <w:footnote w:type="continuationSeparator" w:id="0">
    <w:p w14:paraId="4CEB7931" w14:textId="77777777" w:rsidR="00050EC6" w:rsidRDefault="00050EC6" w:rsidP="0005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FD9C" w14:textId="55217401" w:rsidR="00050EC6" w:rsidRPr="00E648B9" w:rsidRDefault="006964DB" w:rsidP="006964DB">
    <w:pPr>
      <w:pStyle w:val="Header"/>
      <w:rPr>
        <w:rFonts w:ascii="Cambria" w:hAnsi="Cambria" w:cs="Calibri"/>
        <w:sz w:val="24"/>
        <w:szCs w:val="24"/>
      </w:rPr>
    </w:pPr>
    <w:r w:rsidRPr="00E648B9">
      <w:rPr>
        <w:rFonts w:ascii="Cambria" w:hAnsi="Cambria" w:cs="Calibri"/>
        <w:sz w:val="24"/>
        <w:szCs w:val="24"/>
      </w:rPr>
      <w:t>Office of Undergraduate Retention and Student Success</w:t>
    </w:r>
    <w:r w:rsidRPr="00E648B9">
      <w:rPr>
        <w:rFonts w:ascii="Cambria" w:hAnsi="Cambria" w:cs="Calibri"/>
        <w:sz w:val="24"/>
        <w:szCs w:val="24"/>
      </w:rPr>
      <w:tab/>
    </w:r>
    <w:r w:rsidR="00050EC6" w:rsidRPr="00E648B9">
      <w:rPr>
        <w:rFonts w:ascii="Cambria" w:hAnsi="Cambria" w:cs="Calibri"/>
        <w:sz w:val="24"/>
        <w:szCs w:val="24"/>
      </w:rPr>
      <w:t>Spring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68E"/>
    <w:multiLevelType w:val="hybridMultilevel"/>
    <w:tmpl w:val="84845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3A1AC1"/>
    <w:multiLevelType w:val="hybridMultilevel"/>
    <w:tmpl w:val="09287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86915"/>
    <w:multiLevelType w:val="hybridMultilevel"/>
    <w:tmpl w:val="23385CCE"/>
    <w:lvl w:ilvl="0" w:tplc="9EB4F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9596A"/>
    <w:multiLevelType w:val="multilevel"/>
    <w:tmpl w:val="07F2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D0DF0"/>
    <w:multiLevelType w:val="hybridMultilevel"/>
    <w:tmpl w:val="68C01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A130B"/>
    <w:multiLevelType w:val="hybridMultilevel"/>
    <w:tmpl w:val="0C2EAF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274597"/>
    <w:multiLevelType w:val="hybridMultilevel"/>
    <w:tmpl w:val="FDE03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B5598"/>
    <w:multiLevelType w:val="multilevel"/>
    <w:tmpl w:val="C62CF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D62682"/>
    <w:multiLevelType w:val="hybridMultilevel"/>
    <w:tmpl w:val="F34E9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568E9"/>
    <w:multiLevelType w:val="hybridMultilevel"/>
    <w:tmpl w:val="06B48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768351">
    <w:abstractNumId w:val="7"/>
  </w:num>
  <w:num w:numId="2" w16cid:durableId="499006485">
    <w:abstractNumId w:val="4"/>
  </w:num>
  <w:num w:numId="3" w16cid:durableId="1656909721">
    <w:abstractNumId w:val="3"/>
  </w:num>
  <w:num w:numId="4" w16cid:durableId="1616210560">
    <w:abstractNumId w:val="8"/>
  </w:num>
  <w:num w:numId="5" w16cid:durableId="203717652">
    <w:abstractNumId w:val="6"/>
  </w:num>
  <w:num w:numId="6" w16cid:durableId="1200312766">
    <w:abstractNumId w:val="1"/>
  </w:num>
  <w:num w:numId="7" w16cid:durableId="1769959348">
    <w:abstractNumId w:val="2"/>
  </w:num>
  <w:num w:numId="8" w16cid:durableId="616447219">
    <w:abstractNumId w:val="0"/>
  </w:num>
  <w:num w:numId="9" w16cid:durableId="1885676818">
    <w:abstractNumId w:val="5"/>
  </w:num>
  <w:num w:numId="10" w16cid:durableId="1110858937">
    <w:abstractNumId w:val="0"/>
  </w:num>
  <w:num w:numId="11" w16cid:durableId="1638224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51"/>
    <w:rsid w:val="00050EC6"/>
    <w:rsid w:val="00083E97"/>
    <w:rsid w:val="000A3C22"/>
    <w:rsid w:val="000F13BA"/>
    <w:rsid w:val="001028F7"/>
    <w:rsid w:val="00117E0D"/>
    <w:rsid w:val="00145259"/>
    <w:rsid w:val="00181151"/>
    <w:rsid w:val="0018791A"/>
    <w:rsid w:val="00233CC5"/>
    <w:rsid w:val="002436BE"/>
    <w:rsid w:val="002E0543"/>
    <w:rsid w:val="002E4738"/>
    <w:rsid w:val="002F04FF"/>
    <w:rsid w:val="003E47A3"/>
    <w:rsid w:val="00464F8A"/>
    <w:rsid w:val="00532409"/>
    <w:rsid w:val="005332AF"/>
    <w:rsid w:val="005371F5"/>
    <w:rsid w:val="00570306"/>
    <w:rsid w:val="005C35AE"/>
    <w:rsid w:val="00623BEC"/>
    <w:rsid w:val="00641AB9"/>
    <w:rsid w:val="006964DB"/>
    <w:rsid w:val="006A2318"/>
    <w:rsid w:val="00745EA7"/>
    <w:rsid w:val="00747DB8"/>
    <w:rsid w:val="00756E91"/>
    <w:rsid w:val="00765B8C"/>
    <w:rsid w:val="007A09D8"/>
    <w:rsid w:val="007C460C"/>
    <w:rsid w:val="007E479F"/>
    <w:rsid w:val="007E74B0"/>
    <w:rsid w:val="00811BEE"/>
    <w:rsid w:val="00826712"/>
    <w:rsid w:val="00835058"/>
    <w:rsid w:val="00871432"/>
    <w:rsid w:val="008869C8"/>
    <w:rsid w:val="008B47C4"/>
    <w:rsid w:val="008C103C"/>
    <w:rsid w:val="0091662F"/>
    <w:rsid w:val="009712A5"/>
    <w:rsid w:val="00980EAE"/>
    <w:rsid w:val="00982ADE"/>
    <w:rsid w:val="00B06CAE"/>
    <w:rsid w:val="00B7757B"/>
    <w:rsid w:val="00B802F5"/>
    <w:rsid w:val="00B83617"/>
    <w:rsid w:val="00B860B5"/>
    <w:rsid w:val="00BF4C28"/>
    <w:rsid w:val="00BF5006"/>
    <w:rsid w:val="00CE1A35"/>
    <w:rsid w:val="00CE3503"/>
    <w:rsid w:val="00DB4B7B"/>
    <w:rsid w:val="00DF0362"/>
    <w:rsid w:val="00E05E57"/>
    <w:rsid w:val="00E201E4"/>
    <w:rsid w:val="00E22582"/>
    <w:rsid w:val="00E41D80"/>
    <w:rsid w:val="00E648B9"/>
    <w:rsid w:val="00F4229E"/>
    <w:rsid w:val="00F726AB"/>
    <w:rsid w:val="00FC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8B96"/>
  <w15:chartTrackingRefBased/>
  <w15:docId w15:val="{C98BD8F9-6B86-4853-9B65-2D2ECE9D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1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1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1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1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1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1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1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1151"/>
    <w:rPr>
      <w:rFonts w:eastAsiaTheme="majorEastAsia" w:cstheme="majorBidi"/>
      <w:color w:val="272727" w:themeColor="text1" w:themeTint="D8"/>
    </w:rPr>
  </w:style>
  <w:style w:type="paragraph" w:styleId="Title">
    <w:name w:val="Title"/>
    <w:basedOn w:val="Normal"/>
    <w:next w:val="Normal"/>
    <w:link w:val="TitleChar"/>
    <w:uiPriority w:val="10"/>
    <w:qFormat/>
    <w:rsid w:val="00181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1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151"/>
    <w:pPr>
      <w:spacing w:before="160"/>
      <w:jc w:val="center"/>
    </w:pPr>
    <w:rPr>
      <w:i/>
      <w:iCs/>
      <w:color w:val="404040" w:themeColor="text1" w:themeTint="BF"/>
    </w:rPr>
  </w:style>
  <w:style w:type="character" w:customStyle="1" w:styleId="QuoteChar">
    <w:name w:val="Quote Char"/>
    <w:basedOn w:val="DefaultParagraphFont"/>
    <w:link w:val="Quote"/>
    <w:uiPriority w:val="29"/>
    <w:rsid w:val="00181151"/>
    <w:rPr>
      <w:i/>
      <w:iCs/>
      <w:color w:val="404040" w:themeColor="text1" w:themeTint="BF"/>
    </w:rPr>
  </w:style>
  <w:style w:type="paragraph" w:styleId="ListParagraph">
    <w:name w:val="List Paragraph"/>
    <w:basedOn w:val="Normal"/>
    <w:uiPriority w:val="34"/>
    <w:qFormat/>
    <w:rsid w:val="00181151"/>
    <w:pPr>
      <w:ind w:left="720"/>
      <w:contextualSpacing/>
    </w:pPr>
  </w:style>
  <w:style w:type="character" w:styleId="IntenseEmphasis">
    <w:name w:val="Intense Emphasis"/>
    <w:basedOn w:val="DefaultParagraphFont"/>
    <w:uiPriority w:val="21"/>
    <w:qFormat/>
    <w:rsid w:val="00181151"/>
    <w:rPr>
      <w:i/>
      <w:iCs/>
      <w:color w:val="0F4761" w:themeColor="accent1" w:themeShade="BF"/>
    </w:rPr>
  </w:style>
  <w:style w:type="paragraph" w:styleId="IntenseQuote">
    <w:name w:val="Intense Quote"/>
    <w:basedOn w:val="Normal"/>
    <w:next w:val="Normal"/>
    <w:link w:val="IntenseQuoteChar"/>
    <w:uiPriority w:val="30"/>
    <w:qFormat/>
    <w:rsid w:val="00181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151"/>
    <w:rPr>
      <w:i/>
      <w:iCs/>
      <w:color w:val="0F4761" w:themeColor="accent1" w:themeShade="BF"/>
    </w:rPr>
  </w:style>
  <w:style w:type="character" w:styleId="IntenseReference">
    <w:name w:val="Intense Reference"/>
    <w:basedOn w:val="DefaultParagraphFont"/>
    <w:uiPriority w:val="32"/>
    <w:qFormat/>
    <w:rsid w:val="00181151"/>
    <w:rPr>
      <w:b/>
      <w:bCs/>
      <w:smallCaps/>
      <w:color w:val="0F4761" w:themeColor="accent1" w:themeShade="BF"/>
      <w:spacing w:val="5"/>
    </w:rPr>
  </w:style>
  <w:style w:type="table" w:styleId="TableGrid">
    <w:name w:val="Table Grid"/>
    <w:basedOn w:val="TableNormal"/>
    <w:uiPriority w:val="39"/>
    <w:rsid w:val="00B0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CAE"/>
    <w:rPr>
      <w:color w:val="467886" w:themeColor="hyperlink"/>
      <w:u w:val="single"/>
    </w:rPr>
  </w:style>
  <w:style w:type="paragraph" w:customStyle="1" w:styleId="paragraph">
    <w:name w:val="paragraph"/>
    <w:basedOn w:val="Normal"/>
    <w:rsid w:val="008267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26712"/>
  </w:style>
  <w:style w:type="character" w:customStyle="1" w:styleId="eop">
    <w:name w:val="eop"/>
    <w:basedOn w:val="DefaultParagraphFont"/>
    <w:rsid w:val="00826712"/>
  </w:style>
  <w:style w:type="paragraph" w:styleId="Header">
    <w:name w:val="header"/>
    <w:basedOn w:val="Normal"/>
    <w:link w:val="HeaderChar"/>
    <w:uiPriority w:val="99"/>
    <w:unhideWhenUsed/>
    <w:rsid w:val="00050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EC6"/>
  </w:style>
  <w:style w:type="paragraph" w:styleId="Footer">
    <w:name w:val="footer"/>
    <w:basedOn w:val="Normal"/>
    <w:link w:val="FooterChar"/>
    <w:uiPriority w:val="99"/>
    <w:unhideWhenUsed/>
    <w:rsid w:val="00050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EC6"/>
  </w:style>
  <w:style w:type="character" w:styleId="UnresolvedMention">
    <w:name w:val="Unresolved Mention"/>
    <w:basedOn w:val="DefaultParagraphFont"/>
    <w:uiPriority w:val="99"/>
    <w:semiHidden/>
    <w:unhideWhenUsed/>
    <w:rsid w:val="0069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066">
      <w:bodyDiv w:val="1"/>
      <w:marLeft w:val="0"/>
      <w:marRight w:val="0"/>
      <w:marTop w:val="0"/>
      <w:marBottom w:val="0"/>
      <w:divBdr>
        <w:top w:val="none" w:sz="0" w:space="0" w:color="auto"/>
        <w:left w:val="none" w:sz="0" w:space="0" w:color="auto"/>
        <w:bottom w:val="none" w:sz="0" w:space="0" w:color="auto"/>
        <w:right w:val="none" w:sz="0" w:space="0" w:color="auto"/>
      </w:divBdr>
    </w:div>
    <w:div w:id="278535313">
      <w:bodyDiv w:val="1"/>
      <w:marLeft w:val="0"/>
      <w:marRight w:val="0"/>
      <w:marTop w:val="0"/>
      <w:marBottom w:val="0"/>
      <w:divBdr>
        <w:top w:val="none" w:sz="0" w:space="0" w:color="auto"/>
        <w:left w:val="none" w:sz="0" w:space="0" w:color="auto"/>
        <w:bottom w:val="none" w:sz="0" w:space="0" w:color="auto"/>
        <w:right w:val="none" w:sz="0" w:space="0" w:color="auto"/>
      </w:divBdr>
      <w:divsChild>
        <w:div w:id="1191532322">
          <w:marLeft w:val="0"/>
          <w:marRight w:val="0"/>
          <w:marTop w:val="0"/>
          <w:marBottom w:val="0"/>
          <w:divBdr>
            <w:top w:val="none" w:sz="0" w:space="0" w:color="auto"/>
            <w:left w:val="none" w:sz="0" w:space="0" w:color="auto"/>
            <w:bottom w:val="none" w:sz="0" w:space="0" w:color="auto"/>
            <w:right w:val="none" w:sz="0" w:space="0" w:color="auto"/>
          </w:divBdr>
        </w:div>
        <w:div w:id="1460762066">
          <w:marLeft w:val="0"/>
          <w:marRight w:val="0"/>
          <w:marTop w:val="0"/>
          <w:marBottom w:val="0"/>
          <w:divBdr>
            <w:top w:val="none" w:sz="0" w:space="0" w:color="auto"/>
            <w:left w:val="none" w:sz="0" w:space="0" w:color="auto"/>
            <w:bottom w:val="none" w:sz="0" w:space="0" w:color="auto"/>
            <w:right w:val="none" w:sz="0" w:space="0" w:color="auto"/>
          </w:divBdr>
        </w:div>
        <w:div w:id="684866745">
          <w:marLeft w:val="0"/>
          <w:marRight w:val="0"/>
          <w:marTop w:val="0"/>
          <w:marBottom w:val="0"/>
          <w:divBdr>
            <w:top w:val="none" w:sz="0" w:space="0" w:color="auto"/>
            <w:left w:val="none" w:sz="0" w:space="0" w:color="auto"/>
            <w:bottom w:val="none" w:sz="0" w:space="0" w:color="auto"/>
            <w:right w:val="none" w:sz="0" w:space="0" w:color="auto"/>
          </w:divBdr>
        </w:div>
        <w:div w:id="520439456">
          <w:marLeft w:val="0"/>
          <w:marRight w:val="0"/>
          <w:marTop w:val="0"/>
          <w:marBottom w:val="0"/>
          <w:divBdr>
            <w:top w:val="none" w:sz="0" w:space="0" w:color="auto"/>
            <w:left w:val="none" w:sz="0" w:space="0" w:color="auto"/>
            <w:bottom w:val="none" w:sz="0" w:space="0" w:color="auto"/>
            <w:right w:val="none" w:sz="0" w:space="0" w:color="auto"/>
          </w:divBdr>
        </w:div>
        <w:div w:id="242880310">
          <w:marLeft w:val="0"/>
          <w:marRight w:val="0"/>
          <w:marTop w:val="0"/>
          <w:marBottom w:val="0"/>
          <w:divBdr>
            <w:top w:val="none" w:sz="0" w:space="0" w:color="auto"/>
            <w:left w:val="none" w:sz="0" w:space="0" w:color="auto"/>
            <w:bottom w:val="none" w:sz="0" w:space="0" w:color="auto"/>
            <w:right w:val="none" w:sz="0" w:space="0" w:color="auto"/>
          </w:divBdr>
        </w:div>
      </w:divsChild>
    </w:div>
    <w:div w:id="336663562">
      <w:bodyDiv w:val="1"/>
      <w:marLeft w:val="0"/>
      <w:marRight w:val="0"/>
      <w:marTop w:val="0"/>
      <w:marBottom w:val="0"/>
      <w:divBdr>
        <w:top w:val="none" w:sz="0" w:space="0" w:color="auto"/>
        <w:left w:val="none" w:sz="0" w:space="0" w:color="auto"/>
        <w:bottom w:val="none" w:sz="0" w:space="0" w:color="auto"/>
        <w:right w:val="none" w:sz="0" w:space="0" w:color="auto"/>
      </w:divBdr>
    </w:div>
    <w:div w:id="1070738614">
      <w:bodyDiv w:val="1"/>
      <w:marLeft w:val="0"/>
      <w:marRight w:val="0"/>
      <w:marTop w:val="0"/>
      <w:marBottom w:val="0"/>
      <w:divBdr>
        <w:top w:val="none" w:sz="0" w:space="0" w:color="auto"/>
        <w:left w:val="none" w:sz="0" w:space="0" w:color="auto"/>
        <w:bottom w:val="none" w:sz="0" w:space="0" w:color="auto"/>
        <w:right w:val="none" w:sz="0" w:space="0" w:color="auto"/>
      </w:divBdr>
    </w:div>
    <w:div w:id="1286697307">
      <w:bodyDiv w:val="1"/>
      <w:marLeft w:val="0"/>
      <w:marRight w:val="0"/>
      <w:marTop w:val="0"/>
      <w:marBottom w:val="0"/>
      <w:divBdr>
        <w:top w:val="none" w:sz="0" w:space="0" w:color="auto"/>
        <w:left w:val="none" w:sz="0" w:space="0" w:color="auto"/>
        <w:bottom w:val="none" w:sz="0" w:space="0" w:color="auto"/>
        <w:right w:val="none" w:sz="0" w:space="0" w:color="auto"/>
      </w:divBdr>
    </w:div>
    <w:div w:id="15363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indiana.edu/student-portal/undergraduate-students/student-success/reinstatement/index.html" TargetMode="External"/><Relationship Id="rId13" Type="http://schemas.openxmlformats.org/officeDocument/2006/relationships/hyperlink" Target="https://iubcolluaa-fireform.eas.iu.edu/online/form/index/rsa?_gl=1*8pmfiu*_ga*ODU3MTE0OTI4LjE3NDU0MTg0NDM.*_ga_61CH0D2DQW*MTc0NTQ2MDE1MC40LjAuMTc0NTQ2MDE1MC42MC4wL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ubovpue-fireform.eas.iu.edu/online/form/index/reinstatement?_gl=1*q9j5tp*_ga*ODU3MTE0OTI4LjE3NDU0MTg0NDM.*_ga_61CH0D2DQW*MTc0NTQ5ODA3MS41LjAuMTc0NTQ5ODA3MS42MC4wLj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graduate.indiana.edu/student-support/academic-reinstatement/index.html" TargetMode="External"/><Relationship Id="rId5" Type="http://schemas.openxmlformats.org/officeDocument/2006/relationships/webSettings" Target="webSettings.xml"/><Relationship Id="rId15" Type="http://schemas.openxmlformats.org/officeDocument/2006/relationships/hyperlink" Target="https://iubcolluaa-fireform.eas.iu.edu/online/form/index/ecwds?_gl=1*1i47ha7*_ga*ODU3MTE0OTI4LjE3NDU0MTg0NDM.*_ga_61CH0D2DQW*MTc0NTQ2MDE1MC40LjEuMTc0NTQ2MDI4OS42MC4wLjA." TargetMode="External"/><Relationship Id="rId10" Type="http://schemas.openxmlformats.org/officeDocument/2006/relationships/hyperlink" Target="https://college.indiana.edu/student-portal/undergraduate-students/student-success/reinstatement/resources.html" TargetMode="External"/><Relationship Id="rId4" Type="http://schemas.openxmlformats.org/officeDocument/2006/relationships/settings" Target="settings.xml"/><Relationship Id="rId9" Type="http://schemas.openxmlformats.org/officeDocument/2006/relationships/hyperlink" Target="https://college.indiana.edu/student-portal/undergraduate-students/student-success/reinstatement/faq.html" TargetMode="External"/><Relationship Id="rId14" Type="http://schemas.openxmlformats.org/officeDocument/2006/relationships/hyperlink" Target="https://undergraduate.indiana.edu/student-support/academic-reinstatem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EDB4-6006-4DA5-84FC-78480B1E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Nekola, Lauren</dc:creator>
  <cp:keywords/>
  <dc:description/>
  <cp:lastModifiedBy>Greenslade, Terri A</cp:lastModifiedBy>
  <cp:revision>27</cp:revision>
  <dcterms:created xsi:type="dcterms:W3CDTF">2025-04-17T18:35:00Z</dcterms:created>
  <dcterms:modified xsi:type="dcterms:W3CDTF">2025-05-08T12:43:00Z</dcterms:modified>
</cp:coreProperties>
</file>